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CA" w:rsidRDefault="00986ACA" w:rsidP="00986ACA">
      <w:pPr>
        <w:tabs>
          <w:tab w:val="left" w:pos="0"/>
        </w:tabs>
        <w:jc w:val="center"/>
        <w:rPr>
          <w:b/>
          <w:sz w:val="20"/>
          <w:szCs w:val="20"/>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986ACA" w:rsidRDefault="00986ACA" w:rsidP="00986ACA">
      <w:pPr>
        <w:jc w:val="center"/>
        <w:rPr>
          <w:b/>
          <w:sz w:val="20"/>
          <w:szCs w:val="20"/>
        </w:rPr>
      </w:pPr>
      <w:r>
        <w:rPr>
          <w:b/>
          <w:sz w:val="20"/>
          <w:szCs w:val="20"/>
        </w:rPr>
        <w:t>SAĞLIK BİLİMLERİ FAKÜLTESİ HEMŞİRELİK BÖLÜMÜ DERS BİLGİ FORMU</w:t>
      </w:r>
      <w:r>
        <w:rPr>
          <w:b/>
          <w:sz w:val="20"/>
          <w:szCs w:val="20"/>
        </w:rPr>
        <w:br w:type="textWrapping" w:clear="all"/>
      </w:r>
    </w:p>
    <w:p w:rsidR="00986ACA" w:rsidRDefault="00986ACA" w:rsidP="00986ACA">
      <w:pPr>
        <w:jc w:val="both"/>
        <w:rPr>
          <w:b/>
          <w:sz w:val="20"/>
          <w:szCs w:val="20"/>
        </w:rPr>
      </w:pPr>
      <w:r>
        <w:rPr>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6ACA" w:rsidTr="00986ACA">
        <w:tc>
          <w:tcPr>
            <w:tcW w:w="1167" w:type="dxa"/>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 xml:space="preserve"> Güz </w:t>
            </w:r>
          </w:p>
        </w:tc>
      </w:tr>
    </w:tbl>
    <w:p w:rsidR="00986ACA" w:rsidRDefault="00986ACA" w:rsidP="00986ACA">
      <w:pPr>
        <w:jc w:val="both"/>
        <w:rPr>
          <w:rFonts w:eastAsia="Calibri"/>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86ACA" w:rsidTr="00986ACA">
        <w:tc>
          <w:tcPr>
            <w:tcW w:w="1668" w:type="dxa"/>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sz w:val="20"/>
                <w:szCs w:val="20"/>
              </w:rPr>
              <w:t>Beden Eğitimi I</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  </w:t>
            </w:r>
            <w:proofErr w:type="gramStart"/>
            <w:r>
              <w:rPr>
                <w:sz w:val="20"/>
                <w:szCs w:val="20"/>
              </w:rPr>
              <w:t>281111008</w:t>
            </w:r>
            <w:proofErr w:type="gramEnd"/>
          </w:p>
        </w:tc>
      </w:tr>
    </w:tbl>
    <w:p w:rsidR="00986ACA" w:rsidRDefault="00986ACA" w:rsidP="00986ACA">
      <w:pPr>
        <w:jc w:val="both"/>
        <w:rPr>
          <w:rFonts w:eastAsia="Calibri"/>
          <w:sz w:val="20"/>
          <w:szCs w:val="20"/>
          <w:lang w:eastAsia="en-US"/>
        </w:rPr>
      </w:pPr>
      <w:r>
        <w:rPr>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986ACA" w:rsidTr="00986ACA">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 xml:space="preserve">Öğr. </w:t>
            </w:r>
            <w:proofErr w:type="spellStart"/>
            <w:r>
              <w:rPr>
                <w:sz w:val="20"/>
                <w:szCs w:val="20"/>
              </w:rPr>
              <w:t>Elm</w:t>
            </w:r>
            <w:proofErr w:type="spellEnd"/>
            <w:r>
              <w:rPr>
                <w:sz w:val="20"/>
                <w:szCs w:val="20"/>
              </w:rPr>
              <w:t>. Aydın KEKEÇ</w:t>
            </w:r>
          </w:p>
        </w:tc>
        <w:tc>
          <w:tcPr>
            <w:tcW w:w="2035" w:type="dxa"/>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 xml:space="preserve">Öğr. </w:t>
            </w:r>
            <w:proofErr w:type="spellStart"/>
            <w:r>
              <w:rPr>
                <w:sz w:val="20"/>
                <w:szCs w:val="20"/>
              </w:rPr>
              <w:t>Elm</w:t>
            </w:r>
            <w:proofErr w:type="spellEnd"/>
            <w:r>
              <w:rPr>
                <w:sz w:val="20"/>
                <w:szCs w:val="20"/>
              </w:rPr>
              <w:t>. Aydın KEKEÇ</w:t>
            </w:r>
          </w:p>
        </w:tc>
      </w:tr>
    </w:tbl>
    <w:p w:rsidR="00986ACA" w:rsidRDefault="00986ACA" w:rsidP="00986ACA">
      <w:pPr>
        <w:jc w:val="both"/>
        <w:rPr>
          <w:rFonts w:eastAsia="Calibri"/>
          <w:sz w:val="20"/>
          <w:szCs w:val="20"/>
          <w:lang w:eastAsia="en-U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851"/>
        <w:gridCol w:w="1270"/>
        <w:gridCol w:w="314"/>
        <w:gridCol w:w="1100"/>
        <w:gridCol w:w="988"/>
        <w:gridCol w:w="223"/>
        <w:gridCol w:w="1046"/>
        <w:gridCol w:w="1510"/>
        <w:gridCol w:w="2060"/>
      </w:tblGrid>
      <w:tr w:rsidR="00986ACA" w:rsidTr="00986ACA">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986ACA" w:rsidRDefault="00986ACA">
            <w:pPr>
              <w:jc w:val="both"/>
              <w:rPr>
                <w:rFonts w:eastAsia="Calibri"/>
                <w:b/>
                <w:sz w:val="20"/>
                <w:szCs w:val="20"/>
              </w:rPr>
            </w:pPr>
            <w:r>
              <w:rPr>
                <w:b/>
                <w:sz w:val="20"/>
                <w:szCs w:val="20"/>
              </w:rPr>
              <w:t>YARIYIL</w:t>
            </w:r>
          </w:p>
          <w:p w:rsidR="00986ACA" w:rsidRDefault="00986ACA">
            <w:pPr>
              <w:jc w:val="both"/>
              <w:rPr>
                <w:rFonts w:eastAsia="Calibri"/>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HAFTALIK DERS SAATİ</w:t>
            </w:r>
          </w:p>
        </w:tc>
        <w:tc>
          <w:tcPr>
            <w:tcW w:w="2713" w:type="pct"/>
            <w:gridSpan w:val="5"/>
            <w:tcBorders>
              <w:top w:val="single" w:sz="12" w:space="0" w:color="auto"/>
              <w:left w:val="single" w:sz="12" w:space="0" w:color="auto"/>
              <w:bottom w:val="single" w:sz="4" w:space="0" w:color="auto"/>
              <w:right w:val="single" w:sz="12" w:space="0" w:color="auto"/>
            </w:tcBorders>
            <w:vAlign w:val="center"/>
          </w:tcPr>
          <w:p w:rsidR="00986ACA" w:rsidRDefault="00986ACA">
            <w:pPr>
              <w:jc w:val="both"/>
              <w:rPr>
                <w:rFonts w:eastAsia="Calibri"/>
                <w:b/>
                <w:sz w:val="20"/>
                <w:szCs w:val="20"/>
                <w:lang w:eastAsia="en-US"/>
              </w:rPr>
            </w:pPr>
          </w:p>
        </w:tc>
      </w:tr>
      <w:tr w:rsidR="00986ACA" w:rsidTr="00986AC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86ACA" w:rsidRDefault="00986ACA">
            <w:pPr>
              <w:rPr>
                <w:rFonts w:eastAsia="Calibri"/>
                <w:b/>
                <w:sz w:val="20"/>
                <w:szCs w:val="20"/>
                <w:lang w:eastAsia="en-US"/>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986ACA" w:rsidRDefault="00986ACA">
            <w:pPr>
              <w:jc w:val="both"/>
              <w:rPr>
                <w:rFonts w:eastAsia="Calibri"/>
                <w:b/>
                <w:sz w:val="20"/>
                <w:szCs w:val="20"/>
                <w:lang w:eastAsia="en-US"/>
              </w:rPr>
            </w:pPr>
            <w:proofErr w:type="spellStart"/>
            <w:r>
              <w:rPr>
                <w:b/>
                <w:sz w:val="20"/>
                <w:szCs w:val="20"/>
              </w:rPr>
              <w:t>Laboratuar</w:t>
            </w:r>
            <w:proofErr w:type="spellEnd"/>
          </w:p>
        </w:tc>
        <w:tc>
          <w:tcPr>
            <w:tcW w:w="460" w:type="pct"/>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986ACA" w:rsidRDefault="00986ACA">
            <w:pPr>
              <w:jc w:val="both"/>
              <w:rPr>
                <w:rFonts w:eastAsia="Calibri"/>
                <w:b/>
                <w:sz w:val="20"/>
                <w:szCs w:val="20"/>
                <w:lang w:eastAsia="en-US"/>
              </w:rPr>
            </w:pPr>
            <w:r>
              <w:rPr>
                <w:b/>
                <w:sz w:val="20"/>
                <w:szCs w:val="20"/>
              </w:rPr>
              <w:t>TÜRÜ</w:t>
            </w:r>
          </w:p>
        </w:tc>
        <w:tc>
          <w:tcPr>
            <w:tcW w:w="959" w:type="pct"/>
            <w:tcBorders>
              <w:top w:val="single" w:sz="4" w:space="0" w:color="auto"/>
              <w:left w:val="single" w:sz="4" w:space="0" w:color="auto"/>
              <w:bottom w:val="single" w:sz="4"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DİLİ</w:t>
            </w:r>
          </w:p>
        </w:tc>
      </w:tr>
      <w:tr w:rsidR="00986ACA" w:rsidTr="00986ACA">
        <w:trPr>
          <w:trHeight w:val="367"/>
        </w:trPr>
        <w:tc>
          <w:tcPr>
            <w:tcW w:w="642" w:type="pct"/>
            <w:tcBorders>
              <w:top w:val="single" w:sz="4" w:space="0" w:color="auto"/>
              <w:left w:val="single" w:sz="12" w:space="0" w:color="auto"/>
              <w:bottom w:val="single" w:sz="12" w:space="0" w:color="auto"/>
              <w:right w:val="single" w:sz="12" w:space="0" w:color="auto"/>
            </w:tcBorders>
            <w:vAlign w:val="center"/>
          </w:tcPr>
          <w:p w:rsidR="00986ACA" w:rsidRDefault="00986ACA">
            <w:pPr>
              <w:jc w:val="both"/>
              <w:rPr>
                <w:rFonts w:eastAsia="Calibri"/>
                <w:sz w:val="20"/>
                <w:szCs w:val="20"/>
                <w:lang w:eastAsia="en-US"/>
              </w:rPr>
            </w:pPr>
          </w:p>
        </w:tc>
        <w:tc>
          <w:tcPr>
            <w:tcW w:w="396" w:type="pct"/>
            <w:tcBorders>
              <w:top w:val="single" w:sz="4" w:space="0" w:color="auto"/>
              <w:left w:val="single" w:sz="12" w:space="0" w:color="auto"/>
              <w:bottom w:val="single" w:sz="12"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1</w:t>
            </w:r>
          </w:p>
        </w:tc>
        <w:tc>
          <w:tcPr>
            <w:tcW w:w="591" w:type="pct"/>
            <w:tcBorders>
              <w:top w:val="single" w:sz="4" w:space="0" w:color="auto"/>
              <w:left w:val="single" w:sz="4" w:space="0" w:color="auto"/>
              <w:bottom w:val="single" w:sz="12"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0</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0</w:t>
            </w:r>
          </w:p>
        </w:tc>
        <w:tc>
          <w:tcPr>
            <w:tcW w:w="460" w:type="pct"/>
            <w:tcBorders>
              <w:top w:val="single" w:sz="4" w:space="0" w:color="auto"/>
              <w:left w:val="single" w:sz="4" w:space="0" w:color="auto"/>
              <w:bottom w:val="single" w:sz="12"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0</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1</w:t>
            </w:r>
          </w:p>
        </w:tc>
        <w:tc>
          <w:tcPr>
            <w:tcW w:w="703" w:type="pct"/>
            <w:tcBorders>
              <w:top w:val="single" w:sz="4" w:space="0" w:color="auto"/>
              <w:left w:val="single" w:sz="4" w:space="0" w:color="auto"/>
              <w:bottom w:val="single" w:sz="12" w:space="0" w:color="auto"/>
              <w:right w:val="single" w:sz="4" w:space="0" w:color="auto"/>
            </w:tcBorders>
            <w:vAlign w:val="center"/>
            <w:hideMark/>
          </w:tcPr>
          <w:p w:rsidR="00986ACA" w:rsidRDefault="00986ACA">
            <w:pPr>
              <w:jc w:val="both"/>
              <w:rPr>
                <w:rFonts w:eastAsia="Calibri"/>
                <w:b/>
                <w:sz w:val="20"/>
                <w:szCs w:val="20"/>
                <w:vertAlign w:val="superscript"/>
                <w:lang w:eastAsia="en-US"/>
              </w:rPr>
            </w:pPr>
            <w:r>
              <w:rPr>
                <w:b/>
                <w:sz w:val="20"/>
                <w:szCs w:val="20"/>
                <w:vertAlign w:val="superscript"/>
              </w:rPr>
              <w:t>SEÇMELİ</w:t>
            </w:r>
          </w:p>
        </w:tc>
        <w:tc>
          <w:tcPr>
            <w:tcW w:w="959" w:type="pct"/>
            <w:tcBorders>
              <w:top w:val="single" w:sz="4" w:space="0" w:color="auto"/>
              <w:left w:val="single" w:sz="4" w:space="0" w:color="auto"/>
              <w:bottom w:val="single" w:sz="12" w:space="0" w:color="auto"/>
              <w:right w:val="single" w:sz="12" w:space="0" w:color="auto"/>
            </w:tcBorders>
            <w:vAlign w:val="center"/>
            <w:hideMark/>
          </w:tcPr>
          <w:p w:rsidR="00986ACA" w:rsidRDefault="00986ACA">
            <w:pPr>
              <w:jc w:val="both"/>
              <w:rPr>
                <w:rFonts w:eastAsia="Calibri"/>
                <w:b/>
                <w:sz w:val="20"/>
                <w:szCs w:val="20"/>
                <w:vertAlign w:val="superscript"/>
                <w:lang w:eastAsia="en-US"/>
              </w:rPr>
            </w:pPr>
            <w:r>
              <w:rPr>
                <w:b/>
                <w:sz w:val="20"/>
                <w:szCs w:val="20"/>
                <w:vertAlign w:val="superscript"/>
              </w:rPr>
              <w:t>TÜRKÇE</w:t>
            </w:r>
          </w:p>
        </w:tc>
      </w:tr>
      <w:tr w:rsidR="00986ACA" w:rsidTr="00986AC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DEĞERLENDİRME SİSTEMİ</w:t>
            </w:r>
          </w:p>
        </w:tc>
      </w:tr>
      <w:tr w:rsidR="00986ACA" w:rsidTr="00986ACA">
        <w:tc>
          <w:tcPr>
            <w:tcW w:w="177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986ACA" w:rsidRDefault="00986ACA">
            <w:pPr>
              <w:jc w:val="both"/>
              <w:rPr>
                <w:rFonts w:eastAsia="Calibri"/>
                <w:sz w:val="20"/>
                <w:szCs w:val="20"/>
                <w:lang w:eastAsia="en-US"/>
              </w:rPr>
            </w:pPr>
            <w:r>
              <w:rPr>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w:t>
            </w: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8" w:space="0" w:color="auto"/>
              <w:left w:val="single" w:sz="8" w:space="0" w:color="auto"/>
              <w:bottom w:val="single" w:sz="4" w:space="0" w:color="auto"/>
              <w:right w:val="single" w:sz="12" w:space="0" w:color="auto"/>
            </w:tcBorders>
            <w:hideMark/>
          </w:tcPr>
          <w:p w:rsidR="00986ACA" w:rsidRDefault="00986ACA">
            <w:pPr>
              <w:jc w:val="both"/>
              <w:rPr>
                <w:rFonts w:eastAsia="Calibri"/>
                <w:b/>
                <w:sz w:val="20"/>
                <w:szCs w:val="20"/>
                <w:lang w:eastAsia="en-US"/>
              </w:rPr>
            </w:pPr>
            <w:r>
              <w:rPr>
                <w:b/>
                <w:sz w:val="20"/>
                <w:szCs w:val="20"/>
              </w:rPr>
              <w:t>40</w:t>
            </w: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986ACA" w:rsidRDefault="00986ACA">
            <w:pPr>
              <w:jc w:val="both"/>
              <w:rPr>
                <w:rFonts w:eastAsia="Calibri"/>
                <w:b/>
                <w:sz w:val="20"/>
                <w:szCs w:val="20"/>
                <w:lang w:eastAsia="en-US"/>
              </w:rPr>
            </w:pP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986ACA" w:rsidRDefault="00986ACA">
            <w:pPr>
              <w:jc w:val="both"/>
              <w:rPr>
                <w:rFonts w:eastAsia="Calibri"/>
                <w:b/>
                <w:sz w:val="20"/>
                <w:szCs w:val="20"/>
                <w:lang w:eastAsia="en-US"/>
              </w:rPr>
            </w:pP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986ACA" w:rsidRDefault="00986ACA">
            <w:pPr>
              <w:jc w:val="both"/>
              <w:rPr>
                <w:rFonts w:eastAsia="Calibri"/>
                <w:b/>
                <w:sz w:val="20"/>
                <w:szCs w:val="20"/>
                <w:lang w:eastAsia="en-US"/>
              </w:rPr>
            </w:pP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4" w:space="0" w:color="auto"/>
              <w:left w:val="single" w:sz="8" w:space="0" w:color="auto"/>
              <w:bottom w:val="single" w:sz="8" w:space="0" w:color="auto"/>
              <w:right w:val="single" w:sz="12" w:space="0" w:color="auto"/>
            </w:tcBorders>
          </w:tcPr>
          <w:p w:rsidR="00986ACA" w:rsidRDefault="00986ACA">
            <w:pPr>
              <w:jc w:val="both"/>
              <w:rPr>
                <w:rFonts w:eastAsia="Calibri"/>
                <w:b/>
                <w:sz w:val="20"/>
                <w:szCs w:val="20"/>
                <w:lang w:eastAsia="en-US"/>
              </w:rPr>
            </w:pP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8" w:space="0" w:color="auto"/>
              <w:left w:val="single" w:sz="8" w:space="0" w:color="auto"/>
              <w:bottom w:val="single" w:sz="12" w:space="0" w:color="auto"/>
              <w:right w:val="single" w:sz="12" w:space="0" w:color="auto"/>
            </w:tcBorders>
            <w:hideMark/>
          </w:tcPr>
          <w:p w:rsidR="00986ACA" w:rsidRDefault="00986ACA">
            <w:pPr>
              <w:jc w:val="both"/>
              <w:rPr>
                <w:rFonts w:eastAsia="Calibri"/>
                <w:b/>
                <w:sz w:val="20"/>
                <w:szCs w:val="20"/>
                <w:lang w:eastAsia="en-US"/>
              </w:rPr>
            </w:pPr>
            <w:r>
              <w:rPr>
                <w:b/>
                <w:sz w:val="20"/>
                <w:szCs w:val="20"/>
              </w:rPr>
              <w:t>60</w:t>
            </w:r>
          </w:p>
        </w:tc>
      </w:tr>
      <w:tr w:rsidR="00986ACA" w:rsidTr="00986ACA">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986ACA" w:rsidRDefault="00986ACA">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986ACA" w:rsidRDefault="00986ACA">
            <w:pPr>
              <w:jc w:val="both"/>
              <w:rPr>
                <w:rFonts w:eastAsia="Calibri"/>
                <w:sz w:val="20"/>
                <w:szCs w:val="20"/>
                <w:lang w:eastAsia="en-US"/>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986ACA" w:rsidRDefault="00986ACA">
            <w:pPr>
              <w:jc w:val="both"/>
              <w:rPr>
                <w:rFonts w:eastAsia="Calibri"/>
                <w:b/>
                <w:sz w:val="20"/>
                <w:szCs w:val="20"/>
                <w:lang w:eastAsia="en-US"/>
              </w:rPr>
            </w:pPr>
          </w:p>
        </w:tc>
        <w:tc>
          <w:tcPr>
            <w:tcW w:w="959" w:type="pct"/>
            <w:tcBorders>
              <w:top w:val="single" w:sz="8" w:space="0" w:color="auto"/>
              <w:left w:val="single" w:sz="8" w:space="0" w:color="auto"/>
              <w:bottom w:val="single" w:sz="12" w:space="0" w:color="auto"/>
              <w:right w:val="single" w:sz="12" w:space="0" w:color="auto"/>
            </w:tcBorders>
            <w:hideMark/>
          </w:tcPr>
          <w:p w:rsidR="00986ACA" w:rsidRDefault="00986ACA">
            <w:pPr>
              <w:jc w:val="both"/>
              <w:rPr>
                <w:rFonts w:eastAsia="Calibri"/>
                <w:b/>
                <w:sz w:val="20"/>
                <w:szCs w:val="20"/>
                <w:lang w:eastAsia="en-US"/>
              </w:rPr>
            </w:pPr>
            <w:r>
              <w:rPr>
                <w:b/>
                <w:sz w:val="20"/>
                <w:szCs w:val="20"/>
              </w:rPr>
              <w:t>100</w:t>
            </w:r>
          </w:p>
        </w:tc>
      </w:tr>
      <w:tr w:rsidR="00986ACA" w:rsidTr="00986ACA">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 xml:space="preserve">Yok </w:t>
            </w:r>
          </w:p>
        </w:tc>
      </w:tr>
      <w:tr w:rsidR="00986ACA" w:rsidTr="00986ACA">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86ACA" w:rsidRDefault="00986ACA">
            <w:pPr>
              <w:jc w:val="both"/>
              <w:rPr>
                <w:rFonts w:eastAsia="Calibri"/>
                <w:sz w:val="20"/>
                <w:szCs w:val="20"/>
                <w:lang w:eastAsia="en-US"/>
              </w:rPr>
            </w:pPr>
            <w:proofErr w:type="gramStart"/>
            <w:r>
              <w:rPr>
                <w:color w:val="000000"/>
                <w:sz w:val="20"/>
                <w:szCs w:val="20"/>
              </w:rPr>
              <w:t>Bedensel yönden sağlıklı olan insan biz duygusunu geliştirerek, takım ruhunu ve kendine güvenini kazanmış, milli ve manevi amaçların niteliklerini taşıyan, küçüklerini seven ve koruyan, büyüklerine saygılı, vatanını ve milletini seven, başta Atatürk olmak üzere Türk büyüklerini kendine örnek alan, davranışlarını kontrol edebilen, DOĞRU, TEMİZ, DÜZENLİ, ÖZ GÜVENİ GELİŞMİŞ, DİSİPLİNLİ, özgür zamanlarını yararlı ve zevkli çalışmalarla değerlendirebilen birer vatandaş olarak yetişmelerinin gerektirdiği her türlü organize fiziksel faaliyetler Beden Eğitimi çalışmalarıyla gerçekleştirilmektedir</w:t>
            </w:r>
            <w:proofErr w:type="gramEnd"/>
          </w:p>
        </w:tc>
      </w:tr>
      <w:tr w:rsidR="00986ACA" w:rsidTr="00986ACA">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86ACA" w:rsidRDefault="00986ACA">
            <w:pPr>
              <w:jc w:val="both"/>
              <w:rPr>
                <w:rFonts w:eastAsia="Calibri"/>
                <w:sz w:val="20"/>
                <w:szCs w:val="20"/>
              </w:rPr>
            </w:pPr>
            <w:proofErr w:type="spellStart"/>
            <w:proofErr w:type="gramStart"/>
            <w:r>
              <w:rPr>
                <w:sz w:val="20"/>
                <w:szCs w:val="20"/>
              </w:rPr>
              <w:t>Sağlıklı,mutlu</w:t>
            </w:r>
            <w:proofErr w:type="gramEnd"/>
            <w:r>
              <w:rPr>
                <w:sz w:val="20"/>
                <w:szCs w:val="20"/>
              </w:rPr>
              <w:t>,fiziksel</w:t>
            </w:r>
            <w:proofErr w:type="spellEnd"/>
            <w:r>
              <w:rPr>
                <w:sz w:val="20"/>
                <w:szCs w:val="20"/>
              </w:rPr>
              <w:t xml:space="preserve"> ve ruhsal yönden </w:t>
            </w:r>
            <w:proofErr w:type="spellStart"/>
            <w:r>
              <w:rPr>
                <w:sz w:val="20"/>
                <w:szCs w:val="20"/>
              </w:rPr>
              <w:t>gelişmiş,kendini</w:t>
            </w:r>
            <w:proofErr w:type="spellEnd"/>
            <w:r>
              <w:rPr>
                <w:sz w:val="20"/>
                <w:szCs w:val="20"/>
              </w:rPr>
              <w:t xml:space="preserve"> ifade </w:t>
            </w:r>
            <w:proofErr w:type="spellStart"/>
            <w:r>
              <w:rPr>
                <w:sz w:val="20"/>
                <w:szCs w:val="20"/>
              </w:rPr>
              <w:t>edebilen,kendine</w:t>
            </w:r>
            <w:proofErr w:type="spellEnd"/>
            <w:r>
              <w:rPr>
                <w:sz w:val="20"/>
                <w:szCs w:val="20"/>
              </w:rPr>
              <w:t xml:space="preserve"> güvenen  dostça yarışma duygusuna sahip bireyler yetiştirebilmek.</w:t>
            </w:r>
          </w:p>
          <w:p w:rsidR="00986ACA" w:rsidRDefault="00986ACA">
            <w:pPr>
              <w:rPr>
                <w:b/>
                <w:bCs/>
                <w:sz w:val="20"/>
                <w:szCs w:val="20"/>
              </w:rPr>
            </w:pPr>
            <w:r>
              <w:rPr>
                <w:sz w:val="20"/>
                <w:szCs w:val="20"/>
              </w:rPr>
              <w:t>Beden Eğitimi, bireyin gereksinmelerine dayanır. Hareket, en temel gereksinme olarak kabul edilir. Fiziksel etkinlik, yaşamak için gereklidir. Durağan modern yaşam, bu bağlamda beden eğitimini daha önemli kılar.</w:t>
            </w:r>
          </w:p>
          <w:p w:rsidR="00986ACA" w:rsidRDefault="00986ACA">
            <w:pPr>
              <w:jc w:val="both"/>
              <w:rPr>
                <w:rFonts w:eastAsia="Calibri"/>
                <w:sz w:val="20"/>
                <w:szCs w:val="20"/>
                <w:lang w:eastAsia="en-US"/>
              </w:rPr>
            </w:pPr>
            <w:r>
              <w:rPr>
                <w:color w:val="000000"/>
                <w:sz w:val="20"/>
                <w:szCs w:val="20"/>
              </w:rPr>
              <w:t xml:space="preserve">İnsanın toplum kurallarına uygun olarak yaşayabilmesi, iyi ilişkiler kurabilmesi, sağlıklı ve dürüst davranabilmesi, düşünce gelişiminin yanında, bedensel ve ruhsal gelişimine de bağlıdır. </w:t>
            </w:r>
            <w:r>
              <w:rPr>
                <w:color w:val="000000"/>
                <w:sz w:val="20"/>
                <w:szCs w:val="20"/>
              </w:rPr>
              <w:br/>
            </w:r>
            <w:r>
              <w:rPr>
                <w:color w:val="000000"/>
                <w:sz w:val="20"/>
                <w:szCs w:val="20"/>
              </w:rPr>
              <w:br/>
            </w:r>
            <w:r>
              <w:rPr>
                <w:color w:val="000000"/>
                <w:sz w:val="20"/>
                <w:szCs w:val="20"/>
              </w:rPr>
              <w:br/>
            </w:r>
          </w:p>
        </w:tc>
      </w:tr>
      <w:tr w:rsidR="00986ACA" w:rsidTr="00986ACA">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tcPr>
          <w:p w:rsidR="00986ACA" w:rsidRDefault="00986ACA">
            <w:pPr>
              <w:jc w:val="both"/>
              <w:rPr>
                <w:rFonts w:eastAsia="Calibri"/>
                <w:sz w:val="20"/>
                <w:szCs w:val="20"/>
              </w:rPr>
            </w:pPr>
            <w:r>
              <w:rPr>
                <w:sz w:val="20"/>
                <w:szCs w:val="20"/>
              </w:rPr>
              <w:t>Ders düzeni ile ilgili bilgi edinebilme.</w:t>
            </w:r>
          </w:p>
          <w:p w:rsidR="00986ACA" w:rsidRDefault="00986ACA">
            <w:pPr>
              <w:jc w:val="both"/>
              <w:rPr>
                <w:sz w:val="20"/>
                <w:szCs w:val="20"/>
              </w:rPr>
            </w:pPr>
            <w:r>
              <w:rPr>
                <w:sz w:val="20"/>
                <w:szCs w:val="20"/>
              </w:rPr>
              <w:t>Atatürk ve düşünürlerin beden eğitimi ve spor konusunda söyledikleri sözleri açıklaya bilme.</w:t>
            </w:r>
          </w:p>
          <w:p w:rsidR="00986ACA" w:rsidRDefault="00986ACA">
            <w:pPr>
              <w:jc w:val="both"/>
              <w:rPr>
                <w:sz w:val="20"/>
                <w:szCs w:val="20"/>
              </w:rPr>
            </w:pPr>
            <w:r>
              <w:rPr>
                <w:sz w:val="20"/>
                <w:szCs w:val="20"/>
              </w:rPr>
              <w:t>Bütün organ ve sistemleri seviyesine uygun olarak çalıştırabilme</w:t>
            </w:r>
          </w:p>
          <w:p w:rsidR="00986ACA" w:rsidRDefault="00986ACA">
            <w:pPr>
              <w:jc w:val="both"/>
              <w:rPr>
                <w:sz w:val="20"/>
                <w:szCs w:val="20"/>
              </w:rPr>
            </w:pPr>
            <w:proofErr w:type="spellStart"/>
            <w:proofErr w:type="gramStart"/>
            <w:r>
              <w:rPr>
                <w:sz w:val="20"/>
                <w:szCs w:val="20"/>
              </w:rPr>
              <w:t>Sinir,kas</w:t>
            </w:r>
            <w:proofErr w:type="spellEnd"/>
            <w:proofErr w:type="gramEnd"/>
            <w:r>
              <w:rPr>
                <w:sz w:val="20"/>
                <w:szCs w:val="20"/>
              </w:rPr>
              <w:t xml:space="preserve"> ve eklem koordinasyonunu geliştirebilme</w:t>
            </w:r>
          </w:p>
          <w:p w:rsidR="00986ACA" w:rsidRDefault="00986ACA">
            <w:pPr>
              <w:jc w:val="both"/>
              <w:rPr>
                <w:sz w:val="20"/>
                <w:szCs w:val="20"/>
              </w:rPr>
            </w:pPr>
            <w:r>
              <w:rPr>
                <w:sz w:val="20"/>
                <w:szCs w:val="20"/>
              </w:rPr>
              <w:t xml:space="preserve">Beden eğitimi ve sporla ilgili temel </w:t>
            </w:r>
            <w:proofErr w:type="gramStart"/>
            <w:r>
              <w:rPr>
                <w:sz w:val="20"/>
                <w:szCs w:val="20"/>
              </w:rPr>
              <w:t>bilgi ,</w:t>
            </w:r>
            <w:proofErr w:type="spellStart"/>
            <w:r>
              <w:rPr>
                <w:sz w:val="20"/>
                <w:szCs w:val="20"/>
              </w:rPr>
              <w:t>beceri</w:t>
            </w:r>
            <w:proofErr w:type="gramEnd"/>
            <w:r>
              <w:rPr>
                <w:sz w:val="20"/>
                <w:szCs w:val="20"/>
              </w:rPr>
              <w:t>,tavır</w:t>
            </w:r>
            <w:proofErr w:type="spellEnd"/>
            <w:r>
              <w:rPr>
                <w:sz w:val="20"/>
                <w:szCs w:val="20"/>
              </w:rPr>
              <w:t xml:space="preserve"> ve alışkanlıklar</w:t>
            </w:r>
          </w:p>
          <w:p w:rsidR="00986ACA" w:rsidRDefault="00986ACA">
            <w:pPr>
              <w:jc w:val="both"/>
              <w:rPr>
                <w:sz w:val="20"/>
                <w:szCs w:val="20"/>
              </w:rPr>
            </w:pPr>
            <w:r>
              <w:rPr>
                <w:sz w:val="20"/>
                <w:szCs w:val="20"/>
              </w:rPr>
              <w:t>Edinebilme.</w:t>
            </w:r>
          </w:p>
          <w:p w:rsidR="00986ACA" w:rsidRDefault="00986ACA">
            <w:pPr>
              <w:jc w:val="both"/>
              <w:rPr>
                <w:sz w:val="20"/>
                <w:szCs w:val="20"/>
              </w:rPr>
            </w:pPr>
            <w:r>
              <w:rPr>
                <w:sz w:val="20"/>
                <w:szCs w:val="20"/>
              </w:rPr>
              <w:t xml:space="preserve">Görev ve sorumluluk </w:t>
            </w:r>
            <w:proofErr w:type="spellStart"/>
            <w:proofErr w:type="gramStart"/>
            <w:r>
              <w:rPr>
                <w:sz w:val="20"/>
                <w:szCs w:val="20"/>
              </w:rPr>
              <w:t>alma,lidere</w:t>
            </w:r>
            <w:proofErr w:type="spellEnd"/>
            <w:proofErr w:type="gramEnd"/>
            <w:r>
              <w:rPr>
                <w:sz w:val="20"/>
                <w:szCs w:val="20"/>
              </w:rPr>
              <w:t xml:space="preserve"> uyma ve liderlik yapabilme.</w:t>
            </w:r>
          </w:p>
          <w:p w:rsidR="00986ACA" w:rsidRDefault="00986ACA">
            <w:pPr>
              <w:jc w:val="both"/>
              <w:rPr>
                <w:sz w:val="20"/>
                <w:szCs w:val="20"/>
              </w:rPr>
            </w:pPr>
            <w:r>
              <w:rPr>
                <w:sz w:val="20"/>
                <w:szCs w:val="20"/>
              </w:rPr>
              <w:t xml:space="preserve">Dostça oynama ve </w:t>
            </w:r>
            <w:proofErr w:type="gramStart"/>
            <w:r>
              <w:rPr>
                <w:sz w:val="20"/>
                <w:szCs w:val="20"/>
              </w:rPr>
              <w:t>yarışma ,kazananı</w:t>
            </w:r>
            <w:proofErr w:type="gramEnd"/>
            <w:r>
              <w:rPr>
                <w:sz w:val="20"/>
                <w:szCs w:val="20"/>
              </w:rPr>
              <w:t xml:space="preserve"> takdir etme kaybetmeyi kabullenme hile ve haksızlığın karşısında olabilme.</w:t>
            </w:r>
          </w:p>
          <w:p w:rsidR="00986ACA" w:rsidRDefault="00986ACA">
            <w:pPr>
              <w:jc w:val="both"/>
              <w:rPr>
                <w:sz w:val="20"/>
                <w:szCs w:val="20"/>
              </w:rPr>
            </w:pPr>
            <w:r>
              <w:rPr>
                <w:sz w:val="20"/>
                <w:szCs w:val="20"/>
              </w:rPr>
              <w:t>Spor araç ve tesisleri hakkında bilgi sahibi olma ve bunları gerektiği gibi kullanabilme.</w:t>
            </w:r>
          </w:p>
          <w:p w:rsidR="00986ACA" w:rsidRDefault="00986ACA">
            <w:pPr>
              <w:jc w:val="both"/>
              <w:rPr>
                <w:sz w:val="20"/>
                <w:szCs w:val="20"/>
              </w:rPr>
            </w:pPr>
            <w:r>
              <w:rPr>
                <w:sz w:val="20"/>
                <w:szCs w:val="20"/>
              </w:rPr>
              <w:t xml:space="preserve">Kendine güven </w:t>
            </w:r>
            <w:proofErr w:type="spellStart"/>
            <w:proofErr w:type="gramStart"/>
            <w:r>
              <w:rPr>
                <w:sz w:val="20"/>
                <w:szCs w:val="20"/>
              </w:rPr>
              <w:t>duyma,yerinde</w:t>
            </w:r>
            <w:proofErr w:type="spellEnd"/>
            <w:proofErr w:type="gramEnd"/>
            <w:r>
              <w:rPr>
                <w:sz w:val="20"/>
                <w:szCs w:val="20"/>
              </w:rPr>
              <w:t xml:space="preserve"> ve çabuk karar verebilme.</w:t>
            </w:r>
          </w:p>
          <w:p w:rsidR="00986ACA" w:rsidRDefault="00986ACA">
            <w:pPr>
              <w:jc w:val="both"/>
              <w:rPr>
                <w:b/>
                <w:bCs/>
                <w:sz w:val="20"/>
                <w:szCs w:val="20"/>
              </w:rPr>
            </w:pPr>
            <w:r>
              <w:rPr>
                <w:sz w:val="20"/>
                <w:szCs w:val="20"/>
              </w:rPr>
              <w:t xml:space="preserve">Beden eğitimi ve sporun sağlığımıza yararlarını kavrayarak, serbest zamanlarını </w:t>
            </w:r>
            <w:r>
              <w:rPr>
                <w:sz w:val="20"/>
                <w:szCs w:val="20"/>
              </w:rPr>
              <w:lastRenderedPageBreak/>
              <w:t>spor faaliyetleriyle değerlendirmeye istekli olabilme.</w:t>
            </w:r>
          </w:p>
          <w:p w:rsidR="00986ACA" w:rsidRDefault="00986ACA">
            <w:pPr>
              <w:jc w:val="both"/>
              <w:rPr>
                <w:rFonts w:eastAsia="Calibri"/>
                <w:sz w:val="20"/>
                <w:szCs w:val="20"/>
                <w:lang w:eastAsia="en-US"/>
              </w:rPr>
            </w:pPr>
          </w:p>
        </w:tc>
      </w:tr>
      <w:tr w:rsidR="00986ACA" w:rsidTr="00986ACA">
        <w:trPr>
          <w:trHeight w:val="1951"/>
        </w:trPr>
        <w:tc>
          <w:tcPr>
            <w:tcW w:w="1775" w:type="pct"/>
            <w:gridSpan w:val="4"/>
            <w:tcBorders>
              <w:top w:val="single" w:sz="12" w:space="0" w:color="auto"/>
              <w:left w:val="single" w:sz="12" w:space="0" w:color="auto"/>
              <w:bottom w:val="single" w:sz="4"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lastRenderedPageBreak/>
              <w:t>KAYNAKLAR</w:t>
            </w:r>
          </w:p>
        </w:tc>
        <w:tc>
          <w:tcPr>
            <w:tcW w:w="3225" w:type="pct"/>
            <w:gridSpan w:val="6"/>
            <w:tcBorders>
              <w:top w:val="single" w:sz="12" w:space="0" w:color="auto"/>
              <w:left w:val="single" w:sz="12" w:space="0" w:color="auto"/>
              <w:bottom w:val="single" w:sz="4" w:space="0" w:color="auto"/>
              <w:right w:val="single" w:sz="12" w:space="0" w:color="auto"/>
            </w:tcBorders>
            <w:hideMark/>
          </w:tcPr>
          <w:p w:rsidR="00986ACA" w:rsidRDefault="00986ACA">
            <w:pPr>
              <w:jc w:val="both"/>
              <w:rPr>
                <w:rFonts w:eastAsia="Calibri"/>
                <w:sz w:val="20"/>
                <w:szCs w:val="20"/>
              </w:rPr>
            </w:pPr>
            <w:r>
              <w:rPr>
                <w:sz w:val="20"/>
                <w:szCs w:val="20"/>
              </w:rPr>
              <w:t>Beden Eğitimi ve Sporda Temel İlkeler  (</w:t>
            </w:r>
            <w:proofErr w:type="spellStart"/>
            <w:proofErr w:type="gramStart"/>
            <w:r>
              <w:rPr>
                <w:sz w:val="20"/>
                <w:szCs w:val="20"/>
              </w:rPr>
              <w:t>Yrd.Doç.Dr</w:t>
            </w:r>
            <w:proofErr w:type="gramEnd"/>
            <w:r>
              <w:rPr>
                <w:sz w:val="20"/>
                <w:szCs w:val="20"/>
              </w:rPr>
              <w:t>.Faruk</w:t>
            </w:r>
            <w:proofErr w:type="spellEnd"/>
            <w:r>
              <w:rPr>
                <w:sz w:val="20"/>
                <w:szCs w:val="20"/>
              </w:rPr>
              <w:t xml:space="preserve"> Yamaner) 2001</w:t>
            </w:r>
          </w:p>
          <w:p w:rsidR="00986ACA" w:rsidRDefault="00986ACA">
            <w:pPr>
              <w:jc w:val="both"/>
              <w:rPr>
                <w:sz w:val="20"/>
                <w:szCs w:val="20"/>
              </w:rPr>
            </w:pPr>
            <w:r>
              <w:rPr>
                <w:sz w:val="20"/>
                <w:szCs w:val="20"/>
              </w:rPr>
              <w:t>Oyunla Eğitim II (Nurten Aslan) 1982</w:t>
            </w:r>
          </w:p>
          <w:p w:rsidR="00986ACA" w:rsidRDefault="00986ACA">
            <w:pPr>
              <w:jc w:val="both"/>
              <w:rPr>
                <w:sz w:val="20"/>
                <w:szCs w:val="20"/>
              </w:rPr>
            </w:pPr>
            <w:r>
              <w:rPr>
                <w:sz w:val="20"/>
                <w:szCs w:val="20"/>
              </w:rPr>
              <w:t xml:space="preserve">Basketbol Teknik-Taktik-Antrenman  </w:t>
            </w:r>
            <w:proofErr w:type="spellStart"/>
            <w:proofErr w:type="gramStart"/>
            <w:r>
              <w:rPr>
                <w:sz w:val="20"/>
                <w:szCs w:val="20"/>
              </w:rPr>
              <w:t>Prof.Dr.Yaşar</w:t>
            </w:r>
            <w:proofErr w:type="spellEnd"/>
            <w:proofErr w:type="gramEnd"/>
            <w:r>
              <w:rPr>
                <w:sz w:val="20"/>
                <w:szCs w:val="20"/>
              </w:rPr>
              <w:t xml:space="preserve"> Sevim 1997</w:t>
            </w:r>
          </w:p>
          <w:p w:rsidR="00986ACA" w:rsidRDefault="00986ACA">
            <w:pPr>
              <w:jc w:val="both"/>
              <w:rPr>
                <w:sz w:val="20"/>
                <w:szCs w:val="20"/>
              </w:rPr>
            </w:pPr>
            <w:r>
              <w:rPr>
                <w:sz w:val="20"/>
                <w:szCs w:val="20"/>
              </w:rPr>
              <w:t>Okullarda Beden Eğitimi (Hikmet Aracı) 1999</w:t>
            </w:r>
          </w:p>
          <w:p w:rsidR="00986ACA" w:rsidRDefault="00986ACA">
            <w:pPr>
              <w:jc w:val="both"/>
              <w:rPr>
                <w:rFonts w:eastAsia="Calibri"/>
                <w:sz w:val="20"/>
                <w:szCs w:val="20"/>
                <w:lang w:eastAsia="en-US"/>
              </w:rPr>
            </w:pPr>
            <w:r>
              <w:rPr>
                <w:sz w:val="20"/>
                <w:szCs w:val="20"/>
              </w:rPr>
              <w:t xml:space="preserve">Beden Eğitimi Öğretmeninin El Kitabı (Mahmut </w:t>
            </w:r>
            <w:proofErr w:type="spellStart"/>
            <w:r>
              <w:rPr>
                <w:sz w:val="20"/>
                <w:szCs w:val="20"/>
              </w:rPr>
              <w:t>Açak</w:t>
            </w:r>
            <w:proofErr w:type="spellEnd"/>
            <w:r>
              <w:rPr>
                <w:sz w:val="20"/>
                <w:szCs w:val="20"/>
              </w:rPr>
              <w:t>) 1999</w:t>
            </w:r>
          </w:p>
        </w:tc>
      </w:tr>
      <w:tr w:rsidR="00986ACA" w:rsidTr="00986ACA">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986ACA" w:rsidRDefault="00986ACA">
            <w:pPr>
              <w:jc w:val="both"/>
              <w:rPr>
                <w:rFonts w:eastAsia="Calibri"/>
                <w:sz w:val="20"/>
                <w:szCs w:val="20"/>
                <w:lang w:eastAsia="en-US"/>
              </w:rPr>
            </w:pPr>
            <w:r>
              <w:rPr>
                <w:sz w:val="20"/>
                <w:szCs w:val="20"/>
              </w:rPr>
              <w:t>Spor Salonunda bulunan malzemeler</w:t>
            </w:r>
          </w:p>
        </w:tc>
      </w:tr>
      <w:tr w:rsidR="00986ACA" w:rsidTr="00986ACA">
        <w:tc>
          <w:tcPr>
            <w:tcW w:w="157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97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145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360"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1260"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25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1200"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172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c>
          <w:tcPr>
            <w:tcW w:w="2355" w:type="dxa"/>
            <w:tcBorders>
              <w:top w:val="nil"/>
              <w:left w:val="nil"/>
              <w:bottom w:val="nil"/>
              <w:right w:val="nil"/>
            </w:tcBorders>
            <w:vAlign w:val="center"/>
            <w:hideMark/>
          </w:tcPr>
          <w:p w:rsidR="00986ACA" w:rsidRDefault="00986ACA">
            <w:pPr>
              <w:spacing w:line="276" w:lineRule="auto"/>
              <w:rPr>
                <w:rFonts w:asciiTheme="minorHAnsi" w:eastAsiaTheme="minorHAnsi" w:hAnsiTheme="minorHAnsi"/>
                <w:sz w:val="22"/>
                <w:szCs w:val="22"/>
                <w:lang w:eastAsia="en-US"/>
              </w:rPr>
            </w:pPr>
          </w:p>
        </w:tc>
      </w:tr>
    </w:tbl>
    <w:p w:rsidR="00986ACA" w:rsidRDefault="00986ACA" w:rsidP="00986ACA">
      <w:pPr>
        <w:jc w:val="both"/>
        <w:rPr>
          <w:rFonts w:eastAsia="Calibri"/>
          <w:sz w:val="20"/>
          <w:szCs w:val="20"/>
          <w:lang w:eastAsia="en-US"/>
        </w:rPr>
      </w:pPr>
    </w:p>
    <w:p w:rsidR="00986ACA" w:rsidRDefault="00986ACA" w:rsidP="00986ACA">
      <w:pPr>
        <w:jc w:val="both"/>
        <w:rPr>
          <w:sz w:val="20"/>
          <w:szCs w:val="20"/>
        </w:rPr>
      </w:pPr>
    </w:p>
    <w:p w:rsidR="00986ACA" w:rsidRDefault="00986ACA" w:rsidP="00986ACA">
      <w:pPr>
        <w:jc w:val="both"/>
        <w:rPr>
          <w:sz w:val="20"/>
          <w:szCs w:val="20"/>
        </w:rPr>
      </w:pPr>
    </w:p>
    <w:p w:rsidR="00986ACA" w:rsidRDefault="00986ACA" w:rsidP="00986ACA">
      <w:pPr>
        <w:jc w:val="both"/>
        <w:rPr>
          <w:sz w:val="20"/>
          <w:szCs w:val="20"/>
        </w:rPr>
      </w:pPr>
    </w:p>
    <w:tbl>
      <w:tblPr>
        <w:tblW w:w="5409" w:type="pct"/>
        <w:jc w:val="center"/>
        <w:tblInd w:w="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522"/>
      </w:tblGrid>
      <w:tr w:rsidR="00986ACA" w:rsidTr="00986ACA">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DERS AKIŞI</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hideMark/>
          </w:tcPr>
          <w:p w:rsidR="00986ACA" w:rsidRDefault="00986ACA">
            <w:pPr>
              <w:jc w:val="both"/>
              <w:rPr>
                <w:rFonts w:eastAsia="Calibri"/>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b/>
                <w:sz w:val="20"/>
                <w:szCs w:val="20"/>
                <w:lang w:eastAsia="en-US"/>
              </w:rPr>
            </w:pPr>
            <w:r>
              <w:rPr>
                <w:b/>
                <w:sz w:val="20"/>
                <w:szCs w:val="20"/>
              </w:rPr>
              <w:t>KONULAR</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Beden Eğitimi ders konuları hakkında genel bilgi verilmesi ve beden eğitiminin tanımı, spor </w:t>
            </w:r>
            <w:proofErr w:type="gramStart"/>
            <w:r>
              <w:rPr>
                <w:sz w:val="20"/>
                <w:szCs w:val="20"/>
              </w:rPr>
              <w:t>branşları</w:t>
            </w:r>
            <w:proofErr w:type="gramEnd"/>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eklem ve kas gruplarını yumuşatıcı çevirmeler, Basketbol sahası ve oyun kuralları hakkında bilgi </w:t>
            </w:r>
            <w:proofErr w:type="spellStart"/>
            <w:proofErr w:type="gramStart"/>
            <w:r>
              <w:rPr>
                <w:sz w:val="20"/>
                <w:szCs w:val="20"/>
              </w:rPr>
              <w:t>verilmesi.Mendil</w:t>
            </w:r>
            <w:proofErr w:type="spellEnd"/>
            <w:proofErr w:type="gramEnd"/>
            <w:r>
              <w:rPr>
                <w:sz w:val="20"/>
                <w:szCs w:val="20"/>
              </w:rPr>
              <w:t xml:space="preserve"> kapmaca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eklem ve kas gruplarını yumuşatıcı çevirmeler, sakatlanan sporcuya yapılacak ilk </w:t>
            </w:r>
            <w:proofErr w:type="spellStart"/>
            <w:proofErr w:type="gramStart"/>
            <w:r>
              <w:rPr>
                <w:sz w:val="20"/>
                <w:szCs w:val="20"/>
              </w:rPr>
              <w:t>yardım.Basketbol</w:t>
            </w:r>
            <w:proofErr w:type="spellEnd"/>
            <w:proofErr w:type="gramEnd"/>
            <w:r>
              <w:rPr>
                <w:sz w:val="20"/>
                <w:szCs w:val="20"/>
              </w:rPr>
              <w:t xml:space="preserve"> da temel </w:t>
            </w:r>
            <w:proofErr w:type="spellStart"/>
            <w:r>
              <w:rPr>
                <w:sz w:val="20"/>
                <w:szCs w:val="20"/>
              </w:rPr>
              <w:t>duruş,top</w:t>
            </w:r>
            <w:proofErr w:type="spellEnd"/>
            <w:r>
              <w:rPr>
                <w:sz w:val="20"/>
                <w:szCs w:val="20"/>
              </w:rPr>
              <w:t xml:space="preserve"> sürme ve pas çalışmaları ve kırmızı-beyaz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proofErr w:type="spellStart"/>
            <w:r>
              <w:rPr>
                <w:sz w:val="20"/>
                <w:szCs w:val="20"/>
              </w:rPr>
              <w:t>İnterval</w:t>
            </w:r>
            <w:proofErr w:type="spellEnd"/>
            <w:r>
              <w:rPr>
                <w:sz w:val="20"/>
                <w:szCs w:val="20"/>
              </w:rPr>
              <w:t xml:space="preserve"> </w:t>
            </w:r>
            <w:proofErr w:type="spellStart"/>
            <w:proofErr w:type="gramStart"/>
            <w:r>
              <w:rPr>
                <w:sz w:val="20"/>
                <w:szCs w:val="20"/>
              </w:rPr>
              <w:t>çalışması,eklem</w:t>
            </w:r>
            <w:proofErr w:type="spellEnd"/>
            <w:proofErr w:type="gramEnd"/>
            <w:r>
              <w:rPr>
                <w:sz w:val="20"/>
                <w:szCs w:val="20"/>
              </w:rPr>
              <w:t xml:space="preserve"> ve kas gruplarını esnetici ve güçlendirici </w:t>
            </w:r>
            <w:proofErr w:type="spellStart"/>
            <w:r>
              <w:rPr>
                <w:sz w:val="20"/>
                <w:szCs w:val="20"/>
              </w:rPr>
              <w:t>çalışmalar.İnsan</w:t>
            </w:r>
            <w:proofErr w:type="spellEnd"/>
            <w:r>
              <w:rPr>
                <w:sz w:val="20"/>
                <w:szCs w:val="20"/>
              </w:rPr>
              <w:t xml:space="preserve"> gelişimde beden eğitimi ve oyunların rolü basketbol da top sürme ve turnikeye çıkış. Yağ satarım bal satarım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5</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Atatürk ve düşünürlerin spor konusuyla ilgili sözleri ve </w:t>
            </w:r>
            <w:proofErr w:type="spellStart"/>
            <w:proofErr w:type="gramStart"/>
            <w:r>
              <w:rPr>
                <w:sz w:val="20"/>
                <w:szCs w:val="20"/>
              </w:rPr>
              <w:t>açıklaması.Altılı</w:t>
            </w:r>
            <w:proofErr w:type="spellEnd"/>
            <w:proofErr w:type="gramEnd"/>
            <w:r>
              <w:rPr>
                <w:sz w:val="20"/>
                <w:szCs w:val="20"/>
              </w:rPr>
              <w:t xml:space="preserve"> istasyon </w:t>
            </w:r>
            <w:proofErr w:type="spellStart"/>
            <w:r>
              <w:rPr>
                <w:sz w:val="20"/>
                <w:szCs w:val="20"/>
              </w:rPr>
              <w:t>çalışması,Basketbol</w:t>
            </w:r>
            <w:proofErr w:type="spellEnd"/>
            <w:r>
              <w:rPr>
                <w:sz w:val="20"/>
                <w:szCs w:val="20"/>
              </w:rPr>
              <w:t xml:space="preserve"> da hareketli paslaşma  ve basit oyun </w:t>
            </w:r>
            <w:proofErr w:type="spellStart"/>
            <w:r>
              <w:rPr>
                <w:sz w:val="20"/>
                <w:szCs w:val="20"/>
              </w:rPr>
              <w:t>kuralları.top</w:t>
            </w:r>
            <w:proofErr w:type="spellEnd"/>
            <w:r>
              <w:rPr>
                <w:sz w:val="20"/>
                <w:szCs w:val="20"/>
              </w:rPr>
              <w:t xml:space="preserve"> sürme ve engel geçme yarışması.</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eklem ve kas gruplarını  </w:t>
            </w:r>
            <w:proofErr w:type="spellStart"/>
            <w:proofErr w:type="gramStart"/>
            <w:r>
              <w:rPr>
                <w:sz w:val="20"/>
                <w:szCs w:val="20"/>
              </w:rPr>
              <w:t>çalıştırılması,Voleybol</w:t>
            </w:r>
            <w:proofErr w:type="spellEnd"/>
            <w:proofErr w:type="gramEnd"/>
            <w:r>
              <w:rPr>
                <w:sz w:val="20"/>
                <w:szCs w:val="20"/>
              </w:rPr>
              <w:t xml:space="preserve"> da paslaşma ve oyun kuralları hakkında bilgi </w:t>
            </w:r>
            <w:proofErr w:type="spellStart"/>
            <w:r>
              <w:rPr>
                <w:sz w:val="20"/>
                <w:szCs w:val="20"/>
              </w:rPr>
              <w:t>verilmesi.Köşe</w:t>
            </w:r>
            <w:proofErr w:type="spellEnd"/>
            <w:r>
              <w:rPr>
                <w:sz w:val="20"/>
                <w:szCs w:val="20"/>
              </w:rPr>
              <w:t xml:space="preserve"> kapmaca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basit top </w:t>
            </w:r>
            <w:proofErr w:type="spellStart"/>
            <w:proofErr w:type="gramStart"/>
            <w:r>
              <w:rPr>
                <w:sz w:val="20"/>
                <w:szCs w:val="20"/>
              </w:rPr>
              <w:t>oyunları,eklem</w:t>
            </w:r>
            <w:proofErr w:type="spellEnd"/>
            <w:proofErr w:type="gramEnd"/>
            <w:r>
              <w:rPr>
                <w:sz w:val="20"/>
                <w:szCs w:val="20"/>
              </w:rPr>
              <w:t xml:space="preserve"> ve kas gruplarını  </w:t>
            </w:r>
            <w:proofErr w:type="spellStart"/>
            <w:r>
              <w:rPr>
                <w:sz w:val="20"/>
                <w:szCs w:val="20"/>
              </w:rPr>
              <w:t>çalıştırılması,Sporun</w:t>
            </w:r>
            <w:proofErr w:type="spellEnd"/>
            <w:r>
              <w:rPr>
                <w:sz w:val="20"/>
                <w:szCs w:val="20"/>
              </w:rPr>
              <w:t xml:space="preserve"> sağlığımız açısından faydaları </w:t>
            </w:r>
            <w:proofErr w:type="spellStart"/>
            <w:r>
              <w:rPr>
                <w:sz w:val="20"/>
                <w:szCs w:val="20"/>
              </w:rPr>
              <w:t>nelerdir.Voleybolda</w:t>
            </w:r>
            <w:proofErr w:type="spellEnd"/>
            <w:r>
              <w:rPr>
                <w:sz w:val="20"/>
                <w:szCs w:val="20"/>
              </w:rPr>
              <w:t xml:space="preserve"> paslaşma ve servis atışı, sahaya dizilmeler ve </w:t>
            </w:r>
            <w:proofErr w:type="spellStart"/>
            <w:r>
              <w:rPr>
                <w:sz w:val="20"/>
                <w:szCs w:val="20"/>
              </w:rPr>
              <w:t>dönüş.Yakan</w:t>
            </w:r>
            <w:proofErr w:type="spellEnd"/>
            <w:r>
              <w:rPr>
                <w:sz w:val="20"/>
                <w:szCs w:val="20"/>
              </w:rPr>
              <w:t xml:space="preserve"> top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basit top </w:t>
            </w:r>
            <w:proofErr w:type="spellStart"/>
            <w:proofErr w:type="gramStart"/>
            <w:r>
              <w:rPr>
                <w:sz w:val="20"/>
                <w:szCs w:val="20"/>
              </w:rPr>
              <w:t>oyunları,eklem</w:t>
            </w:r>
            <w:proofErr w:type="spellEnd"/>
            <w:proofErr w:type="gramEnd"/>
            <w:r>
              <w:rPr>
                <w:sz w:val="20"/>
                <w:szCs w:val="20"/>
              </w:rPr>
              <w:t xml:space="preserve"> ve kas gruplarını  </w:t>
            </w:r>
            <w:proofErr w:type="spellStart"/>
            <w:r>
              <w:rPr>
                <w:sz w:val="20"/>
                <w:szCs w:val="20"/>
              </w:rPr>
              <w:t>çalıştırılması,sağlıklı</w:t>
            </w:r>
            <w:proofErr w:type="spellEnd"/>
            <w:r>
              <w:rPr>
                <w:sz w:val="20"/>
                <w:szCs w:val="20"/>
              </w:rPr>
              <w:t xml:space="preserve"> olma ve dengeli kas gelişimi için neler </w:t>
            </w:r>
            <w:proofErr w:type="spellStart"/>
            <w:r>
              <w:rPr>
                <w:sz w:val="20"/>
                <w:szCs w:val="20"/>
              </w:rPr>
              <w:t>yapmalıyız,Futbol</w:t>
            </w:r>
            <w:proofErr w:type="spellEnd"/>
            <w:r>
              <w:rPr>
                <w:sz w:val="20"/>
                <w:szCs w:val="20"/>
              </w:rPr>
              <w:t xml:space="preserve"> sahası ve oyun kuralları hakkında genel bilgi </w:t>
            </w:r>
            <w:proofErr w:type="spellStart"/>
            <w:r>
              <w:rPr>
                <w:sz w:val="20"/>
                <w:szCs w:val="20"/>
              </w:rPr>
              <w:t>verilmesi,durdum</w:t>
            </w:r>
            <w:proofErr w:type="spellEnd"/>
            <w:r>
              <w:rPr>
                <w:sz w:val="20"/>
                <w:szCs w:val="20"/>
              </w:rPr>
              <w:t xml:space="preserve"> kaç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eklem ve kas gruplarının 2.dereceden </w:t>
            </w:r>
            <w:proofErr w:type="spellStart"/>
            <w:proofErr w:type="gramStart"/>
            <w:r>
              <w:rPr>
                <w:sz w:val="20"/>
                <w:szCs w:val="20"/>
              </w:rPr>
              <w:t>çalıştırılması,İnsan</w:t>
            </w:r>
            <w:proofErr w:type="spellEnd"/>
            <w:proofErr w:type="gramEnd"/>
            <w:r>
              <w:rPr>
                <w:sz w:val="20"/>
                <w:szCs w:val="20"/>
              </w:rPr>
              <w:t xml:space="preserve"> fizyolojisi </w:t>
            </w:r>
            <w:proofErr w:type="spellStart"/>
            <w:r>
              <w:rPr>
                <w:sz w:val="20"/>
                <w:szCs w:val="20"/>
              </w:rPr>
              <w:t>hk.bilgi</w:t>
            </w:r>
            <w:proofErr w:type="spellEnd"/>
            <w:r>
              <w:rPr>
                <w:sz w:val="20"/>
                <w:szCs w:val="20"/>
              </w:rPr>
              <w:t xml:space="preserve"> verilmesi (Kas sistemi ve kaslarda enerji oluşumu),futbolda pas çalışması ve top </w:t>
            </w:r>
            <w:proofErr w:type="spellStart"/>
            <w:r>
              <w:rPr>
                <w:sz w:val="20"/>
                <w:szCs w:val="20"/>
              </w:rPr>
              <w:t>sürme.Futbolda</w:t>
            </w:r>
            <w:proofErr w:type="spellEnd"/>
            <w:r>
              <w:rPr>
                <w:sz w:val="20"/>
                <w:szCs w:val="20"/>
              </w:rPr>
              <w:t xml:space="preserve"> on pas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basit top </w:t>
            </w:r>
            <w:proofErr w:type="spellStart"/>
            <w:proofErr w:type="gramStart"/>
            <w:r>
              <w:rPr>
                <w:sz w:val="20"/>
                <w:szCs w:val="20"/>
              </w:rPr>
              <w:t>oyunları,eklem</w:t>
            </w:r>
            <w:proofErr w:type="spellEnd"/>
            <w:proofErr w:type="gramEnd"/>
            <w:r>
              <w:rPr>
                <w:sz w:val="20"/>
                <w:szCs w:val="20"/>
              </w:rPr>
              <w:t xml:space="preserve"> ve kas gruplarını  </w:t>
            </w:r>
            <w:proofErr w:type="spellStart"/>
            <w:r>
              <w:rPr>
                <w:sz w:val="20"/>
                <w:szCs w:val="20"/>
              </w:rPr>
              <w:t>çalıştırılması,jimnastikte</w:t>
            </w:r>
            <w:proofErr w:type="spellEnd"/>
            <w:r>
              <w:rPr>
                <w:sz w:val="20"/>
                <w:szCs w:val="20"/>
              </w:rPr>
              <w:t xml:space="preserve"> yapılacak yardım şekilleri ve basamaklamanın </w:t>
            </w:r>
            <w:proofErr w:type="spellStart"/>
            <w:r>
              <w:rPr>
                <w:sz w:val="20"/>
                <w:szCs w:val="20"/>
              </w:rPr>
              <w:t>yapılması,sınıf</w:t>
            </w:r>
            <w:proofErr w:type="spellEnd"/>
            <w:r>
              <w:rPr>
                <w:sz w:val="20"/>
                <w:szCs w:val="20"/>
              </w:rPr>
              <w:t xml:space="preserve"> içi maçlar.(Basketbol)</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Hafif tempolu koşular, basit top </w:t>
            </w:r>
            <w:proofErr w:type="spellStart"/>
            <w:proofErr w:type="gramStart"/>
            <w:r>
              <w:rPr>
                <w:sz w:val="20"/>
                <w:szCs w:val="20"/>
              </w:rPr>
              <w:t>oyunları,eklem</w:t>
            </w:r>
            <w:proofErr w:type="spellEnd"/>
            <w:proofErr w:type="gramEnd"/>
            <w:r>
              <w:rPr>
                <w:sz w:val="20"/>
                <w:szCs w:val="20"/>
              </w:rPr>
              <w:t xml:space="preserve"> ve kas gruplarını  </w:t>
            </w:r>
            <w:proofErr w:type="spellStart"/>
            <w:r>
              <w:rPr>
                <w:sz w:val="20"/>
                <w:szCs w:val="20"/>
              </w:rPr>
              <w:t>çalıştırılması,sporda</w:t>
            </w:r>
            <w:proofErr w:type="spellEnd"/>
            <w:r>
              <w:rPr>
                <w:sz w:val="20"/>
                <w:szCs w:val="20"/>
              </w:rPr>
              <w:t xml:space="preserve"> masaj nasıl yapılmalıdır ve çeşitleri hakkında bilgi. Sınıf içi maçlar.(Voleybol)</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center"/>
              <w:rPr>
                <w:rFonts w:eastAsia="Calibri"/>
                <w:sz w:val="20"/>
                <w:szCs w:val="20"/>
                <w:lang w:eastAsia="en-US"/>
              </w:rPr>
            </w:pPr>
            <w:proofErr w:type="spellStart"/>
            <w:r>
              <w:rPr>
                <w:sz w:val="20"/>
                <w:szCs w:val="20"/>
              </w:rPr>
              <w:t>İnterval</w:t>
            </w:r>
            <w:proofErr w:type="spellEnd"/>
            <w:r>
              <w:rPr>
                <w:sz w:val="20"/>
                <w:szCs w:val="20"/>
              </w:rPr>
              <w:t xml:space="preserve"> çalışması, eklem ve kas gruplarının 2.dereceden </w:t>
            </w:r>
            <w:proofErr w:type="spellStart"/>
            <w:proofErr w:type="gramStart"/>
            <w:r>
              <w:rPr>
                <w:sz w:val="20"/>
                <w:szCs w:val="20"/>
              </w:rPr>
              <w:t>çalıştırılması,jimnastik</w:t>
            </w:r>
            <w:proofErr w:type="spellEnd"/>
            <w:proofErr w:type="gramEnd"/>
            <w:r>
              <w:rPr>
                <w:sz w:val="20"/>
                <w:szCs w:val="20"/>
              </w:rPr>
              <w:t xml:space="preserve"> malzemeleri ve </w:t>
            </w:r>
            <w:proofErr w:type="spellStart"/>
            <w:r>
              <w:rPr>
                <w:sz w:val="20"/>
                <w:szCs w:val="20"/>
              </w:rPr>
              <w:t>kullanımı,futbolda</w:t>
            </w:r>
            <w:proofErr w:type="spellEnd"/>
            <w:r>
              <w:rPr>
                <w:sz w:val="20"/>
                <w:szCs w:val="20"/>
              </w:rPr>
              <w:t xml:space="preserve"> savunma ve hücum pozisyonları(4,4,2 ve 3,5,2) İstop oyunu.</w:t>
            </w:r>
          </w:p>
        </w:tc>
      </w:tr>
      <w:tr w:rsidR="00986ACA" w:rsidTr="00986ACA">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hideMark/>
          </w:tcPr>
          <w:p w:rsidR="00986ACA" w:rsidRDefault="00986ACA">
            <w:pPr>
              <w:jc w:val="both"/>
              <w:rPr>
                <w:rFonts w:eastAsia="Calibri"/>
                <w:sz w:val="20"/>
                <w:szCs w:val="20"/>
                <w:lang w:eastAsia="en-US"/>
              </w:rPr>
            </w:pPr>
            <w:r>
              <w:rPr>
                <w:sz w:val="20"/>
                <w:szCs w:val="20"/>
              </w:rPr>
              <w:t xml:space="preserve">Germe </w:t>
            </w:r>
            <w:proofErr w:type="spellStart"/>
            <w:proofErr w:type="gramStart"/>
            <w:r>
              <w:rPr>
                <w:sz w:val="20"/>
                <w:szCs w:val="20"/>
              </w:rPr>
              <w:t>egzersizleri,Olimpiyatlar</w:t>
            </w:r>
            <w:proofErr w:type="spellEnd"/>
            <w:proofErr w:type="gramEnd"/>
            <w:r>
              <w:rPr>
                <w:sz w:val="20"/>
                <w:szCs w:val="20"/>
              </w:rPr>
              <w:t xml:space="preserve"> hakkında </w:t>
            </w:r>
            <w:proofErr w:type="spellStart"/>
            <w:r>
              <w:rPr>
                <w:sz w:val="20"/>
                <w:szCs w:val="20"/>
              </w:rPr>
              <w:t>bilgi,sınıf</w:t>
            </w:r>
            <w:proofErr w:type="spellEnd"/>
            <w:r>
              <w:rPr>
                <w:sz w:val="20"/>
                <w:szCs w:val="20"/>
              </w:rPr>
              <w:t xml:space="preserve"> içi maçlar.(futbol)</w:t>
            </w:r>
          </w:p>
        </w:tc>
      </w:tr>
    </w:tbl>
    <w:p w:rsidR="00986ACA" w:rsidRDefault="00986ACA" w:rsidP="00986ACA">
      <w:pPr>
        <w:jc w:val="both"/>
        <w:rPr>
          <w:rFonts w:eastAsia="Calibri"/>
          <w:b/>
          <w:sz w:val="20"/>
          <w:szCs w:val="20"/>
          <w:lang w:eastAsia="en-US"/>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986ACA" w:rsidTr="00986ACA">
        <w:tc>
          <w:tcPr>
            <w:tcW w:w="603" w:type="dxa"/>
            <w:tcBorders>
              <w:top w:val="single" w:sz="12"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986ACA" w:rsidRDefault="00986ACA">
            <w:pPr>
              <w:jc w:val="both"/>
              <w:rPr>
                <w:rFonts w:eastAsia="Calibri"/>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986ACA" w:rsidRDefault="00986ACA">
            <w:pPr>
              <w:jc w:val="both"/>
              <w:rPr>
                <w:rFonts w:eastAsia="Calibri"/>
                <w:b/>
                <w:sz w:val="20"/>
                <w:szCs w:val="20"/>
                <w:lang w:eastAsia="en-US"/>
              </w:rPr>
            </w:pPr>
            <w:r>
              <w:rPr>
                <w:b/>
                <w:sz w:val="20"/>
                <w:szCs w:val="20"/>
              </w:rPr>
              <w:t>1</w:t>
            </w: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986ACA" w:rsidRDefault="00986ACA">
            <w:pPr>
              <w:jc w:val="both"/>
              <w:rPr>
                <w:rFonts w:eastAsia="Calibri"/>
                <w:sz w:val="20"/>
                <w:szCs w:val="20"/>
                <w:lang w:eastAsia="en-US"/>
              </w:rPr>
            </w:pP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986ACA" w:rsidRDefault="00986ACA">
            <w:pPr>
              <w:jc w:val="both"/>
              <w:rPr>
                <w:rFonts w:eastAsia="Calibri"/>
                <w:sz w:val="20"/>
                <w:szCs w:val="20"/>
                <w:lang w:eastAsia="en-US"/>
              </w:rPr>
            </w:pP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986ACA" w:rsidRDefault="00986ACA">
            <w:pPr>
              <w:jc w:val="both"/>
              <w:rPr>
                <w:rFonts w:eastAsia="Calibri"/>
                <w:sz w:val="20"/>
                <w:szCs w:val="20"/>
                <w:lang w:eastAsia="en-US"/>
              </w:rPr>
            </w:pPr>
          </w:p>
        </w:tc>
      </w:tr>
      <w:tr w:rsidR="00986ACA" w:rsidTr="00986ACA">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 xml:space="preserve"> </w:t>
            </w: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 xml:space="preserve"> </w:t>
            </w: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 xml:space="preserve"> </w:t>
            </w: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 xml:space="preserve"> </w:t>
            </w:r>
          </w:p>
        </w:tc>
      </w:tr>
      <w:tr w:rsidR="00986ACA" w:rsidTr="00986ACA">
        <w:tc>
          <w:tcPr>
            <w:tcW w:w="603" w:type="dxa"/>
            <w:tcBorders>
              <w:top w:val="single" w:sz="6" w:space="0" w:color="auto"/>
              <w:left w:val="single" w:sz="12"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986ACA" w:rsidRDefault="00986ACA">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6ACA" w:rsidRDefault="00986ACA">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986ACA" w:rsidRDefault="00986ACA">
            <w:pPr>
              <w:jc w:val="both"/>
              <w:rPr>
                <w:rFonts w:eastAsia="Calibri"/>
                <w:sz w:val="20"/>
                <w:szCs w:val="20"/>
                <w:lang w:eastAsia="en-US"/>
              </w:rPr>
            </w:pPr>
          </w:p>
        </w:tc>
      </w:tr>
      <w:tr w:rsidR="00986ACA" w:rsidTr="00986ACA">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986ACA" w:rsidRDefault="00986ACA">
            <w:pPr>
              <w:jc w:val="both"/>
              <w:rPr>
                <w:rFonts w:eastAsia="Calibri"/>
                <w:sz w:val="20"/>
                <w:szCs w:val="20"/>
                <w:lang w:eastAsia="en-US"/>
              </w:rPr>
            </w:pPr>
            <w:r>
              <w:rPr>
                <w:sz w:val="20"/>
                <w:szCs w:val="20"/>
              </w:rPr>
              <w:t>1:Hiç Katkısı Yok. 2:Kısmen Katkısı Var. 3:Tam Katkısı Var.</w:t>
            </w:r>
          </w:p>
        </w:tc>
      </w:tr>
    </w:tbl>
    <w:p w:rsidR="00986ACA" w:rsidRDefault="00986ACA" w:rsidP="00986ACA">
      <w:pPr>
        <w:jc w:val="both"/>
        <w:rPr>
          <w:rFonts w:eastAsia="Calibri"/>
          <w:sz w:val="20"/>
          <w:szCs w:val="20"/>
          <w:lang w:eastAsia="en-US"/>
        </w:rPr>
      </w:pPr>
      <w:r>
        <w:rPr>
          <w:b/>
          <w:sz w:val="20"/>
          <w:szCs w:val="20"/>
        </w:rPr>
        <w:t xml:space="preserve">Tarih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İmza</w:t>
      </w:r>
      <w:r>
        <w:rPr>
          <w:b/>
          <w:sz w:val="20"/>
          <w:szCs w:val="20"/>
        </w:rPr>
        <w:tab/>
      </w: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86ACA" w:rsidRDefault="00986ACA" w:rsidP="00957C6A">
      <w:pPr>
        <w:shd w:val="clear" w:color="auto" w:fill="F5F5F5"/>
        <w:jc w:val="center"/>
        <w:textAlignment w:val="top"/>
        <w:rPr>
          <w:b/>
        </w:rPr>
      </w:pPr>
    </w:p>
    <w:p w:rsidR="00957C6A" w:rsidRPr="00F74584" w:rsidRDefault="00957C6A" w:rsidP="00957C6A">
      <w:pPr>
        <w:shd w:val="clear" w:color="auto" w:fill="F5F5F5"/>
        <w:jc w:val="center"/>
        <w:textAlignment w:val="top"/>
        <w:rPr>
          <w:color w:val="888888"/>
        </w:rPr>
      </w:pPr>
      <w:bookmarkStart w:id="0" w:name="_GoBack"/>
      <w:bookmarkEnd w:id="0"/>
      <w:r w:rsidRPr="00197E13">
        <w:rPr>
          <w:b/>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5"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957C6A" w:rsidRPr="004F4F2A" w:rsidRDefault="00957C6A" w:rsidP="00957C6A">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7C6A" w:rsidRPr="004F4F2A" w:rsidTr="003537C8">
        <w:tc>
          <w:tcPr>
            <w:tcW w:w="1167" w:type="dxa"/>
            <w:vAlign w:val="center"/>
          </w:tcPr>
          <w:p w:rsidR="00957C6A" w:rsidRPr="004F4F2A" w:rsidRDefault="00957C6A" w:rsidP="003537C8">
            <w:pPr>
              <w:jc w:val="both"/>
              <w:outlineLvl w:val="0"/>
              <w:rPr>
                <w:b/>
                <w:sz w:val="20"/>
                <w:szCs w:val="20"/>
              </w:rPr>
            </w:pPr>
            <w:r w:rsidRPr="004F4F2A">
              <w:rPr>
                <w:b/>
                <w:sz w:val="20"/>
                <w:szCs w:val="20"/>
              </w:rPr>
              <w:t>TERM</w:t>
            </w:r>
          </w:p>
        </w:tc>
        <w:tc>
          <w:tcPr>
            <w:tcW w:w="1527" w:type="dxa"/>
            <w:vAlign w:val="center"/>
          </w:tcPr>
          <w:p w:rsidR="00957C6A" w:rsidRPr="004F4F2A" w:rsidRDefault="00795A92" w:rsidP="003537C8">
            <w:pPr>
              <w:jc w:val="both"/>
              <w:outlineLvl w:val="0"/>
              <w:rPr>
                <w:sz w:val="20"/>
                <w:szCs w:val="20"/>
              </w:rPr>
            </w:pPr>
            <w:r>
              <w:rPr>
                <w:sz w:val="20"/>
                <w:szCs w:val="20"/>
              </w:rPr>
              <w:t xml:space="preserve">Fall </w:t>
            </w:r>
          </w:p>
        </w:tc>
      </w:tr>
    </w:tbl>
    <w:p w:rsidR="00957C6A" w:rsidRPr="004F4F2A" w:rsidRDefault="00957C6A" w:rsidP="00957C6A">
      <w:pPr>
        <w:jc w:val="both"/>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957C6A" w:rsidRPr="004F4F2A" w:rsidTr="003537C8">
        <w:tc>
          <w:tcPr>
            <w:tcW w:w="3510" w:type="dxa"/>
            <w:vAlign w:val="center"/>
          </w:tcPr>
          <w:p w:rsidR="00957C6A" w:rsidRPr="004F4F2A" w:rsidRDefault="00957C6A" w:rsidP="003537C8">
            <w:pPr>
              <w:jc w:val="both"/>
              <w:outlineLvl w:val="0"/>
              <w:rPr>
                <w:b/>
                <w:sz w:val="20"/>
                <w:szCs w:val="20"/>
              </w:rPr>
            </w:pPr>
            <w:r w:rsidRPr="004F4F2A">
              <w:rPr>
                <w:b/>
                <w:sz w:val="20"/>
                <w:szCs w:val="20"/>
              </w:rPr>
              <w:t>COURSE TITLE</w:t>
            </w:r>
          </w:p>
        </w:tc>
        <w:tc>
          <w:tcPr>
            <w:tcW w:w="2694" w:type="dxa"/>
            <w:vAlign w:val="center"/>
          </w:tcPr>
          <w:p w:rsidR="00957C6A" w:rsidRPr="004F4F2A" w:rsidRDefault="00795A92" w:rsidP="003537C8">
            <w:pPr>
              <w:jc w:val="both"/>
              <w:outlineLvl w:val="0"/>
              <w:rPr>
                <w:sz w:val="20"/>
                <w:szCs w:val="20"/>
              </w:rPr>
            </w:pPr>
            <w:r w:rsidRPr="004F4F2A">
              <w:rPr>
                <w:sz w:val="20"/>
                <w:szCs w:val="20"/>
                <w:lang w:val="en-US"/>
              </w:rPr>
              <w:t>Physical Education 1</w:t>
            </w:r>
          </w:p>
        </w:tc>
        <w:tc>
          <w:tcPr>
            <w:tcW w:w="1559" w:type="dxa"/>
            <w:vAlign w:val="center"/>
          </w:tcPr>
          <w:p w:rsidR="00957C6A" w:rsidRPr="004F4F2A" w:rsidRDefault="00957C6A" w:rsidP="003537C8">
            <w:pPr>
              <w:jc w:val="both"/>
              <w:outlineLvl w:val="0"/>
              <w:rPr>
                <w:b/>
                <w:sz w:val="20"/>
                <w:szCs w:val="20"/>
              </w:rPr>
            </w:pPr>
            <w:r w:rsidRPr="004F4F2A">
              <w:rPr>
                <w:b/>
                <w:sz w:val="20"/>
                <w:szCs w:val="20"/>
              </w:rPr>
              <w:t xml:space="preserve">CODE </w:t>
            </w:r>
          </w:p>
        </w:tc>
        <w:tc>
          <w:tcPr>
            <w:tcW w:w="2553" w:type="dxa"/>
          </w:tcPr>
          <w:p w:rsidR="00957C6A" w:rsidRPr="004F4F2A" w:rsidRDefault="00957C6A" w:rsidP="003537C8">
            <w:pPr>
              <w:jc w:val="both"/>
              <w:rPr>
                <w:sz w:val="20"/>
                <w:szCs w:val="20"/>
              </w:rPr>
            </w:pPr>
          </w:p>
        </w:tc>
      </w:tr>
    </w:tbl>
    <w:p w:rsidR="00957C6A" w:rsidRPr="004F4F2A" w:rsidRDefault="00957C6A" w:rsidP="00957C6A">
      <w:pPr>
        <w:jc w:val="both"/>
        <w:outlineLvl w:val="0"/>
        <w:rPr>
          <w:b/>
          <w:sz w:val="20"/>
          <w:szCs w:val="20"/>
        </w:rPr>
      </w:pPr>
      <w:r w:rsidRPr="004F4F2A">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957C6A" w:rsidRPr="004F4F2A" w:rsidTr="003537C8">
        <w:trPr>
          <w:trHeight w:val="538"/>
        </w:trPr>
        <w:tc>
          <w:tcPr>
            <w:tcW w:w="2444" w:type="dxa"/>
            <w:vAlign w:val="center"/>
          </w:tcPr>
          <w:p w:rsidR="00957C6A" w:rsidRPr="004F4F2A" w:rsidRDefault="00957C6A" w:rsidP="003537C8">
            <w:pPr>
              <w:jc w:val="both"/>
              <w:outlineLvl w:val="0"/>
              <w:rPr>
                <w:b/>
                <w:sz w:val="20"/>
                <w:szCs w:val="20"/>
              </w:rPr>
            </w:pPr>
          </w:p>
          <w:p w:rsidR="00957C6A" w:rsidRPr="004F4F2A" w:rsidRDefault="00957C6A" w:rsidP="003537C8">
            <w:pPr>
              <w:jc w:val="both"/>
              <w:outlineLvl w:val="0"/>
              <w:rPr>
                <w:b/>
                <w:sz w:val="20"/>
                <w:szCs w:val="20"/>
              </w:rPr>
            </w:pPr>
            <w:r w:rsidRPr="004F4F2A">
              <w:rPr>
                <w:b/>
                <w:sz w:val="20"/>
                <w:szCs w:val="20"/>
              </w:rPr>
              <w:t>COORDINATOR</w:t>
            </w:r>
          </w:p>
          <w:p w:rsidR="00957C6A" w:rsidRPr="004F4F2A" w:rsidRDefault="00957C6A" w:rsidP="003537C8">
            <w:pPr>
              <w:jc w:val="both"/>
              <w:outlineLvl w:val="0"/>
              <w:rPr>
                <w:b/>
                <w:sz w:val="20"/>
                <w:szCs w:val="20"/>
              </w:rPr>
            </w:pPr>
          </w:p>
        </w:tc>
        <w:tc>
          <w:tcPr>
            <w:tcW w:w="2555" w:type="dxa"/>
            <w:vAlign w:val="center"/>
          </w:tcPr>
          <w:p w:rsidR="00957C6A" w:rsidRPr="004F4F2A" w:rsidRDefault="00795A92" w:rsidP="003537C8">
            <w:pPr>
              <w:jc w:val="both"/>
              <w:rPr>
                <w:sz w:val="20"/>
                <w:szCs w:val="20"/>
              </w:rPr>
            </w:pPr>
            <w:r>
              <w:rPr>
                <w:sz w:val="20"/>
                <w:szCs w:val="20"/>
              </w:rPr>
              <w:t>Öğr. El. Aydın KEKEÇ</w:t>
            </w:r>
          </w:p>
        </w:tc>
        <w:tc>
          <w:tcPr>
            <w:tcW w:w="2445" w:type="dxa"/>
            <w:vAlign w:val="center"/>
          </w:tcPr>
          <w:p w:rsidR="00957C6A" w:rsidRPr="004F4F2A" w:rsidRDefault="00957C6A" w:rsidP="003537C8">
            <w:pPr>
              <w:jc w:val="both"/>
              <w:outlineLvl w:val="0"/>
              <w:rPr>
                <w:b/>
                <w:sz w:val="20"/>
                <w:szCs w:val="20"/>
              </w:rPr>
            </w:pPr>
            <w:r w:rsidRPr="004F4F2A">
              <w:rPr>
                <w:b/>
                <w:sz w:val="20"/>
                <w:szCs w:val="20"/>
              </w:rPr>
              <w:t>INSTRUCTORS</w:t>
            </w:r>
          </w:p>
        </w:tc>
        <w:tc>
          <w:tcPr>
            <w:tcW w:w="2855" w:type="dxa"/>
            <w:vAlign w:val="center"/>
          </w:tcPr>
          <w:p w:rsidR="00957C6A" w:rsidRPr="004F4F2A" w:rsidRDefault="00795A92" w:rsidP="003537C8">
            <w:pPr>
              <w:jc w:val="both"/>
              <w:rPr>
                <w:sz w:val="20"/>
                <w:szCs w:val="20"/>
              </w:rPr>
            </w:pPr>
            <w:r>
              <w:rPr>
                <w:sz w:val="20"/>
                <w:szCs w:val="20"/>
              </w:rPr>
              <w:t>Öğr. El. Aydın KEKEÇ</w:t>
            </w:r>
          </w:p>
        </w:tc>
      </w:tr>
    </w:tbl>
    <w:p w:rsidR="00957C6A" w:rsidRPr="004F4F2A" w:rsidRDefault="00957C6A" w:rsidP="00957C6A">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5"/>
        <w:gridCol w:w="892"/>
        <w:gridCol w:w="1093"/>
        <w:gridCol w:w="760"/>
        <w:gridCol w:w="720"/>
        <w:gridCol w:w="854"/>
        <w:gridCol w:w="665"/>
        <w:gridCol w:w="84"/>
        <w:gridCol w:w="2226"/>
        <w:gridCol w:w="1702"/>
      </w:tblGrid>
      <w:tr w:rsidR="00957C6A" w:rsidRPr="004F4F2A" w:rsidTr="00957C6A">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SEMESTER</w:t>
            </w:r>
          </w:p>
          <w:p w:rsidR="00957C6A" w:rsidRPr="004F4F2A" w:rsidRDefault="00957C6A" w:rsidP="003537C8">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57C6A" w:rsidRPr="004F4F2A" w:rsidRDefault="00957C6A" w:rsidP="003537C8">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957C6A" w:rsidRPr="004F4F2A" w:rsidRDefault="00957C6A" w:rsidP="003537C8">
            <w:pPr>
              <w:jc w:val="center"/>
              <w:rPr>
                <w:b/>
                <w:sz w:val="20"/>
                <w:szCs w:val="20"/>
              </w:rPr>
            </w:pPr>
          </w:p>
        </w:tc>
      </w:tr>
      <w:tr w:rsidR="00957C6A" w:rsidRPr="004F4F2A" w:rsidTr="00957C6A">
        <w:trPr>
          <w:trHeight w:val="382"/>
        </w:trPr>
        <w:tc>
          <w:tcPr>
            <w:tcW w:w="713" w:type="pct"/>
            <w:vMerge/>
            <w:tcBorders>
              <w:top w:val="single" w:sz="4" w:space="0" w:color="auto"/>
              <w:left w:val="single" w:sz="12" w:space="0" w:color="auto"/>
              <w:bottom w:val="single" w:sz="4" w:space="0" w:color="auto"/>
              <w:right w:val="single" w:sz="12" w:space="0" w:color="auto"/>
            </w:tcBorders>
          </w:tcPr>
          <w:p w:rsidR="00957C6A" w:rsidRPr="004F4F2A" w:rsidRDefault="00957C6A" w:rsidP="003537C8">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957C6A" w:rsidRPr="004F4F2A" w:rsidRDefault="00957C6A" w:rsidP="003537C8">
            <w:pPr>
              <w:ind w:left="-111" w:right="-108"/>
              <w:jc w:val="center"/>
              <w:rPr>
                <w:b/>
                <w:sz w:val="20"/>
                <w:szCs w:val="20"/>
              </w:rPr>
            </w:pPr>
            <w:proofErr w:type="spellStart"/>
            <w:r w:rsidRPr="004F4F2A">
              <w:rPr>
                <w:b/>
                <w:sz w:val="20"/>
                <w:szCs w:val="20"/>
              </w:rPr>
              <w:t>Laboratory</w:t>
            </w:r>
            <w:proofErr w:type="spellEnd"/>
          </w:p>
        </w:tc>
        <w:tc>
          <w:tcPr>
            <w:tcW w:w="407" w:type="pct"/>
            <w:tcBorders>
              <w:top w:val="single" w:sz="4" w:space="0" w:color="auto"/>
              <w:bottom w:val="single" w:sz="4" w:space="0" w:color="auto"/>
              <w:right w:val="single" w:sz="4" w:space="0" w:color="auto"/>
            </w:tcBorders>
            <w:vAlign w:val="center"/>
          </w:tcPr>
          <w:p w:rsidR="00957C6A" w:rsidRPr="004F4F2A" w:rsidRDefault="00957C6A" w:rsidP="003537C8">
            <w:pPr>
              <w:jc w:val="center"/>
              <w:rPr>
                <w:b/>
                <w:sz w:val="20"/>
                <w:szCs w:val="20"/>
              </w:rPr>
            </w:pPr>
            <w:proofErr w:type="spellStart"/>
            <w:r w:rsidRPr="004F4F2A">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957C6A" w:rsidRPr="004F4F2A" w:rsidRDefault="00957C6A" w:rsidP="003537C8">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57C6A" w:rsidRPr="004F4F2A" w:rsidRDefault="00957C6A" w:rsidP="003537C8">
            <w:pPr>
              <w:jc w:val="center"/>
              <w:rPr>
                <w:b/>
                <w:sz w:val="20"/>
                <w:szCs w:val="20"/>
              </w:rPr>
            </w:pPr>
            <w:r w:rsidRPr="004F4F2A">
              <w:rPr>
                <w:b/>
                <w:sz w:val="20"/>
                <w:szCs w:val="20"/>
              </w:rPr>
              <w:t>LANGUAGE</w:t>
            </w:r>
          </w:p>
        </w:tc>
      </w:tr>
      <w:tr w:rsidR="00957C6A" w:rsidRPr="004F4F2A" w:rsidTr="00957C6A">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957C6A" w:rsidRPr="004F4F2A" w:rsidRDefault="00795A92" w:rsidP="003537C8">
            <w:pPr>
              <w:jc w:val="center"/>
              <w:rPr>
                <w:sz w:val="20"/>
                <w:szCs w:val="20"/>
              </w:rPr>
            </w:pPr>
            <w:r>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957C6A" w:rsidRPr="004F4F2A" w:rsidRDefault="00795A92" w:rsidP="003537C8">
            <w:pPr>
              <w:jc w:val="center"/>
              <w:rPr>
                <w:sz w:val="20"/>
                <w:szCs w:val="20"/>
              </w:rPr>
            </w:pPr>
            <w:r>
              <w:rPr>
                <w:sz w:val="20"/>
                <w:szCs w:val="20"/>
              </w:rPr>
              <w:t>1</w:t>
            </w:r>
          </w:p>
        </w:tc>
        <w:tc>
          <w:tcPr>
            <w:tcW w:w="521" w:type="pct"/>
            <w:tcBorders>
              <w:top w:val="single" w:sz="4" w:space="0" w:color="auto"/>
              <w:left w:val="single" w:sz="4" w:space="0" w:color="auto"/>
              <w:bottom w:val="single" w:sz="12" w:space="0" w:color="auto"/>
            </w:tcBorders>
            <w:vAlign w:val="center"/>
          </w:tcPr>
          <w:p w:rsidR="00957C6A" w:rsidRPr="004F4F2A" w:rsidRDefault="00795A92" w:rsidP="003537C8">
            <w:pPr>
              <w:jc w:val="center"/>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957C6A" w:rsidRPr="004F4F2A" w:rsidRDefault="00795A92" w:rsidP="003537C8">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957C6A" w:rsidRPr="004F4F2A" w:rsidRDefault="00795A92" w:rsidP="003537C8">
            <w:pPr>
              <w:jc w:val="center"/>
              <w:rPr>
                <w:sz w:val="20"/>
                <w:szCs w:val="20"/>
              </w:rPr>
            </w:pPr>
            <w:r>
              <w:rPr>
                <w:sz w:val="20"/>
                <w:szCs w:val="20"/>
              </w:rPr>
              <w:t>0</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957C6A" w:rsidRPr="004F4F2A" w:rsidRDefault="00795A92" w:rsidP="003537C8">
            <w:pPr>
              <w:jc w:val="center"/>
              <w:rPr>
                <w:sz w:val="20"/>
                <w:szCs w:val="20"/>
              </w:rPr>
            </w:pPr>
            <w:r>
              <w:rPr>
                <w:sz w:val="20"/>
                <w:szCs w:val="20"/>
              </w:rPr>
              <w:t>1</w:t>
            </w:r>
          </w:p>
        </w:tc>
        <w:tc>
          <w:tcPr>
            <w:tcW w:w="1101" w:type="pct"/>
            <w:gridSpan w:val="2"/>
            <w:tcBorders>
              <w:top w:val="single" w:sz="4" w:space="0" w:color="auto"/>
              <w:left w:val="single" w:sz="4" w:space="0" w:color="auto"/>
              <w:bottom w:val="single" w:sz="12" w:space="0" w:color="auto"/>
            </w:tcBorders>
            <w:vAlign w:val="center"/>
          </w:tcPr>
          <w:p w:rsidR="00957C6A" w:rsidRPr="004F4F2A" w:rsidRDefault="00795A92" w:rsidP="000B22AF">
            <w:pPr>
              <w:jc w:val="center"/>
              <w:rPr>
                <w:sz w:val="20"/>
                <w:szCs w:val="20"/>
                <w:vertAlign w:val="superscript"/>
              </w:rPr>
            </w:pPr>
            <w:r w:rsidRPr="004F4F2A">
              <w:rPr>
                <w:sz w:val="20"/>
                <w:szCs w:val="20"/>
                <w:vertAlign w:val="superscript"/>
              </w:rPr>
              <w:t xml:space="preserve">ELECTIVE </w:t>
            </w:r>
          </w:p>
        </w:tc>
        <w:tc>
          <w:tcPr>
            <w:tcW w:w="811" w:type="pct"/>
            <w:tcBorders>
              <w:top w:val="single" w:sz="4" w:space="0" w:color="auto"/>
              <w:left w:val="single" w:sz="4" w:space="0" w:color="auto"/>
              <w:bottom w:val="single" w:sz="12" w:space="0" w:color="auto"/>
            </w:tcBorders>
          </w:tcPr>
          <w:p w:rsidR="00957C6A" w:rsidRPr="004F4F2A" w:rsidRDefault="00957C6A" w:rsidP="003537C8">
            <w:pPr>
              <w:jc w:val="center"/>
              <w:rPr>
                <w:sz w:val="20"/>
                <w:szCs w:val="20"/>
                <w:vertAlign w:val="superscript"/>
              </w:rPr>
            </w:pPr>
            <w:r w:rsidRPr="004F4F2A">
              <w:rPr>
                <w:sz w:val="20"/>
                <w:szCs w:val="20"/>
                <w:vertAlign w:val="superscript"/>
              </w:rPr>
              <w:t>TURKİSH</w:t>
            </w:r>
          </w:p>
        </w:tc>
      </w:tr>
      <w:tr w:rsidR="00957C6A" w:rsidRPr="004F4F2A" w:rsidTr="00957C6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ASSESMENT SYSTEM</w:t>
            </w:r>
          </w:p>
        </w:tc>
      </w:tr>
      <w:tr w:rsidR="00957C6A" w:rsidRPr="004F4F2A" w:rsidTr="00957C6A">
        <w:tc>
          <w:tcPr>
            <w:tcW w:w="2021" w:type="pct"/>
            <w:gridSpan w:val="4"/>
            <w:vMerge w:val="restart"/>
            <w:tcBorders>
              <w:top w:val="single" w:sz="12" w:space="0" w:color="auto"/>
              <w:left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957C6A" w:rsidRPr="004F4F2A" w:rsidRDefault="00957C6A" w:rsidP="003537C8">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957C6A" w:rsidRPr="004F4F2A" w:rsidRDefault="00957C6A" w:rsidP="003537C8">
            <w:pPr>
              <w:jc w:val="both"/>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957C6A" w:rsidRPr="004F4F2A" w:rsidRDefault="00957C6A" w:rsidP="003537C8">
            <w:pPr>
              <w:jc w:val="both"/>
              <w:rPr>
                <w:b/>
                <w:sz w:val="20"/>
                <w:szCs w:val="20"/>
              </w:rPr>
            </w:pPr>
            <w:proofErr w:type="spellStart"/>
            <w:r w:rsidRPr="004F4F2A">
              <w:rPr>
                <w:b/>
                <w:sz w:val="20"/>
                <w:szCs w:val="20"/>
              </w:rPr>
              <w:t>Percentage</w:t>
            </w:r>
            <w:proofErr w:type="spellEnd"/>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First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957C6A" w:rsidRPr="004F4F2A" w:rsidRDefault="00795A92" w:rsidP="003537C8">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957C6A" w:rsidRPr="004F4F2A" w:rsidRDefault="00795A92" w:rsidP="003537C8">
            <w:pPr>
              <w:jc w:val="center"/>
              <w:rPr>
                <w:sz w:val="20"/>
                <w:szCs w:val="20"/>
                <w:highlight w:val="yellow"/>
              </w:rPr>
            </w:pPr>
            <w:r w:rsidRPr="00795A92">
              <w:rPr>
                <w:sz w:val="20"/>
                <w:szCs w:val="20"/>
              </w:rPr>
              <w:t>40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Second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957C6A" w:rsidRPr="004F4F2A" w:rsidRDefault="00957C6A" w:rsidP="003537C8">
            <w:pPr>
              <w:jc w:val="center"/>
              <w:rPr>
                <w:sz w:val="20"/>
                <w:szCs w:val="20"/>
                <w:highlight w:val="yellow"/>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proofErr w:type="spellStart"/>
            <w:r w:rsidRPr="004F4F2A">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957C6A" w:rsidP="003537C8">
            <w:pPr>
              <w:jc w:val="center"/>
              <w:rPr>
                <w:sz w:val="20"/>
                <w:szCs w:val="20"/>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3537C8">
            <w:pPr>
              <w:rPr>
                <w:sz w:val="20"/>
                <w:szCs w:val="20"/>
              </w:rPr>
            </w:pPr>
            <w:proofErr w:type="spellStart"/>
            <w:r w:rsidRPr="004F4F2A">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957C6A" w:rsidP="003537C8">
            <w:pPr>
              <w:jc w:val="center"/>
              <w:rPr>
                <w:sz w:val="20"/>
                <w:szCs w:val="20"/>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957C6A" w:rsidRPr="004F4F2A" w:rsidRDefault="00957C6A" w:rsidP="003537C8">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957C6A" w:rsidRPr="004F4F2A" w:rsidRDefault="00957C6A" w:rsidP="003537C8">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957C6A" w:rsidRPr="004F4F2A" w:rsidRDefault="00957C6A" w:rsidP="003537C8">
            <w:pPr>
              <w:jc w:val="center"/>
              <w:rPr>
                <w:sz w:val="20"/>
                <w:szCs w:val="20"/>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3537C8">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0B22AF" w:rsidP="003537C8">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795A92" w:rsidP="003537C8">
            <w:pPr>
              <w:jc w:val="center"/>
              <w:rPr>
                <w:sz w:val="20"/>
                <w:szCs w:val="20"/>
              </w:rPr>
            </w:pPr>
            <w:r>
              <w:rPr>
                <w:sz w:val="20"/>
                <w:szCs w:val="20"/>
              </w:rPr>
              <w:t>60</w:t>
            </w:r>
          </w:p>
        </w:tc>
      </w:tr>
      <w:tr w:rsidR="00957C6A" w:rsidRPr="004F4F2A" w:rsidTr="00957C6A">
        <w:tc>
          <w:tcPr>
            <w:tcW w:w="2021" w:type="pct"/>
            <w:gridSpan w:val="4"/>
            <w:vMerge/>
            <w:tcBorders>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F72601">
            <w:pPr>
              <w:rPr>
                <w:b/>
                <w:sz w:val="20"/>
                <w:szCs w:val="20"/>
              </w:rPr>
            </w:pPr>
            <w:r w:rsidRPr="004F4F2A">
              <w:rPr>
                <w:b/>
                <w:sz w:val="20"/>
                <w:szCs w:val="20"/>
              </w:rPr>
              <w:t>TO</w:t>
            </w:r>
            <w:r w:rsidR="00F72601">
              <w:rPr>
                <w:b/>
                <w:sz w:val="20"/>
                <w:szCs w:val="20"/>
              </w:rPr>
              <w:t>TAL</w:t>
            </w:r>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0B22AF" w:rsidP="003537C8">
            <w:pPr>
              <w:jc w:val="center"/>
              <w:rPr>
                <w:sz w:val="20"/>
                <w:szCs w:val="20"/>
              </w:rPr>
            </w:pPr>
            <w:r>
              <w:rPr>
                <w:sz w:val="20"/>
                <w:szCs w:val="20"/>
              </w:rPr>
              <w:t>2</w:t>
            </w: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795A92" w:rsidP="003537C8">
            <w:pPr>
              <w:jc w:val="center"/>
              <w:rPr>
                <w:sz w:val="20"/>
                <w:szCs w:val="20"/>
              </w:rPr>
            </w:pPr>
            <w:r>
              <w:rPr>
                <w:sz w:val="20"/>
                <w:szCs w:val="20"/>
              </w:rPr>
              <w:t>100</w:t>
            </w:r>
          </w:p>
        </w:tc>
      </w:tr>
      <w:tr w:rsidR="00957C6A"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sz w:val="20"/>
                <w:szCs w:val="20"/>
              </w:rPr>
            </w:pPr>
          </w:p>
        </w:tc>
      </w:tr>
      <w:tr w:rsidR="00957C6A" w:rsidRPr="004F4F2A" w:rsidTr="00795A92">
        <w:trPr>
          <w:trHeight w:val="1202"/>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957C6A" w:rsidRPr="00795A92" w:rsidRDefault="00795A92" w:rsidP="003537C8">
            <w:pPr>
              <w:jc w:val="both"/>
              <w:rPr>
                <w:sz w:val="20"/>
                <w:szCs w:val="20"/>
                <w:lang w:val="en-US"/>
              </w:rPr>
            </w:pPr>
            <w:r w:rsidRPr="004F4F2A">
              <w:rPr>
                <w:sz w:val="20"/>
                <w:szCs w:val="20"/>
                <w:lang w:val="en-US"/>
              </w:rPr>
              <w:t xml:space="preserve">Physical education; running, joint and muscle groups convenient to theirs level, sport branch, basketball, volleyball, handball ,football, field measures and rules of game, sport benefits to our health; health, first aid, matches in class.  </w:t>
            </w:r>
          </w:p>
        </w:tc>
      </w:tr>
      <w:tr w:rsidR="00957C6A" w:rsidRPr="004F4F2A" w:rsidTr="00957C6A">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795A92" w:rsidRPr="004F4F2A" w:rsidRDefault="00795A92" w:rsidP="00795A92">
            <w:pPr>
              <w:jc w:val="both"/>
              <w:rPr>
                <w:sz w:val="20"/>
                <w:szCs w:val="20"/>
                <w:lang w:val="en-US"/>
              </w:rPr>
            </w:pPr>
            <w:r w:rsidRPr="004F4F2A">
              <w:rPr>
                <w:sz w:val="20"/>
                <w:szCs w:val="20"/>
                <w:lang w:val="en-US"/>
              </w:rPr>
              <w:t>The ability of having knowledge concerning the orders of the lecture.</w:t>
            </w:r>
          </w:p>
          <w:p w:rsidR="00795A92" w:rsidRPr="004F4F2A" w:rsidRDefault="00795A92" w:rsidP="00795A92">
            <w:pPr>
              <w:jc w:val="both"/>
              <w:rPr>
                <w:sz w:val="20"/>
                <w:szCs w:val="20"/>
                <w:lang w:val="en-US"/>
              </w:rPr>
            </w:pPr>
            <w:r w:rsidRPr="004F4F2A">
              <w:rPr>
                <w:sz w:val="20"/>
                <w:szCs w:val="20"/>
                <w:lang w:val="en-US"/>
              </w:rPr>
              <w:t>The ability of running all the organs and systems to convenience of theirs level.</w:t>
            </w:r>
          </w:p>
          <w:p w:rsidR="00795A92" w:rsidRPr="004F4F2A" w:rsidRDefault="00795A92" w:rsidP="00795A92">
            <w:pPr>
              <w:jc w:val="both"/>
              <w:rPr>
                <w:sz w:val="20"/>
                <w:szCs w:val="20"/>
                <w:lang w:val="en-US"/>
              </w:rPr>
            </w:pPr>
            <w:r w:rsidRPr="004F4F2A">
              <w:rPr>
                <w:sz w:val="20"/>
                <w:szCs w:val="20"/>
                <w:lang w:val="en-US"/>
              </w:rPr>
              <w:t>The ability of improving the nerve muscle and joint coordinating.</w:t>
            </w:r>
          </w:p>
          <w:p w:rsidR="00795A92" w:rsidRPr="004F4F2A" w:rsidRDefault="00795A92" w:rsidP="00795A92">
            <w:pPr>
              <w:jc w:val="both"/>
              <w:rPr>
                <w:sz w:val="20"/>
                <w:szCs w:val="20"/>
                <w:lang w:val="en-US"/>
              </w:rPr>
            </w:pPr>
            <w:r w:rsidRPr="004F4F2A">
              <w:rPr>
                <w:sz w:val="20"/>
                <w:szCs w:val="20"/>
                <w:lang w:val="en-US"/>
              </w:rPr>
              <w:t>The ability of having basic knowledge, skill, manner and habits concerning physical education and sport</w:t>
            </w:r>
          </w:p>
          <w:p w:rsidR="00795A92" w:rsidRPr="004F4F2A" w:rsidRDefault="00795A92" w:rsidP="00795A92">
            <w:pPr>
              <w:jc w:val="both"/>
              <w:rPr>
                <w:sz w:val="20"/>
                <w:szCs w:val="20"/>
                <w:lang w:val="en-US"/>
              </w:rPr>
            </w:pPr>
            <w:r w:rsidRPr="004F4F2A">
              <w:rPr>
                <w:sz w:val="20"/>
                <w:szCs w:val="20"/>
                <w:lang w:val="en-US"/>
              </w:rPr>
              <w:t>Take responsibility and duty, to go with leader and the ability of doing leadership</w:t>
            </w:r>
          </w:p>
          <w:p w:rsidR="00795A92" w:rsidRPr="004F4F2A" w:rsidRDefault="00795A92" w:rsidP="00795A92">
            <w:pPr>
              <w:jc w:val="both"/>
              <w:rPr>
                <w:sz w:val="20"/>
                <w:szCs w:val="20"/>
                <w:lang w:val="en-US"/>
              </w:rPr>
            </w:pPr>
            <w:r w:rsidRPr="004F4F2A">
              <w:rPr>
                <w:sz w:val="20"/>
                <w:szCs w:val="20"/>
                <w:lang w:val="en-US"/>
              </w:rPr>
              <w:t xml:space="preserve">Playing amicably and competition appreciating the winner acceptance of loosing, and can be object to trick and injustice. </w:t>
            </w:r>
          </w:p>
          <w:p w:rsidR="00795A92" w:rsidRPr="004F4F2A" w:rsidRDefault="00795A92" w:rsidP="00795A92">
            <w:pPr>
              <w:jc w:val="both"/>
              <w:rPr>
                <w:sz w:val="20"/>
                <w:szCs w:val="20"/>
                <w:lang w:val="en-US"/>
              </w:rPr>
            </w:pPr>
            <w:r w:rsidRPr="004F4F2A">
              <w:rPr>
                <w:sz w:val="20"/>
                <w:szCs w:val="20"/>
                <w:lang w:val="en-US"/>
              </w:rPr>
              <w:t>Having knowledge about sport, vehicle and facilities and can use this.</w:t>
            </w:r>
          </w:p>
          <w:p w:rsidR="00957C6A" w:rsidRPr="004F4F2A" w:rsidRDefault="00957C6A" w:rsidP="003537C8">
            <w:pPr>
              <w:pStyle w:val="AralkYok"/>
              <w:jc w:val="both"/>
              <w:rPr>
                <w:sz w:val="20"/>
                <w:szCs w:val="20"/>
              </w:rPr>
            </w:pPr>
          </w:p>
        </w:tc>
      </w:tr>
      <w:tr w:rsidR="00957C6A" w:rsidRPr="004F4F2A" w:rsidTr="00957C6A">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795A92" w:rsidRPr="00795A92" w:rsidRDefault="00795A92" w:rsidP="00795A92">
            <w:pPr>
              <w:tabs>
                <w:tab w:val="left" w:pos="7800"/>
              </w:tabs>
              <w:jc w:val="both"/>
              <w:rPr>
                <w:sz w:val="20"/>
                <w:szCs w:val="20"/>
                <w:lang w:val="en-US"/>
              </w:rPr>
            </w:pPr>
            <w:r w:rsidRPr="00795A92">
              <w:rPr>
                <w:sz w:val="20"/>
                <w:szCs w:val="20"/>
                <w:lang w:val="en-US"/>
              </w:rPr>
              <w:t xml:space="preserve">The ability of growing health, happy, developed aspect of physical and psychological, self confident individuals who have the sense </w:t>
            </w:r>
            <w:proofErr w:type="spellStart"/>
            <w:r w:rsidRPr="00795A92">
              <w:rPr>
                <w:sz w:val="20"/>
                <w:szCs w:val="20"/>
                <w:lang w:val="en-US"/>
              </w:rPr>
              <w:t>competitioning</w:t>
            </w:r>
            <w:proofErr w:type="spellEnd"/>
            <w:r w:rsidRPr="00795A92">
              <w:rPr>
                <w:sz w:val="20"/>
                <w:szCs w:val="20"/>
                <w:lang w:val="en-US"/>
              </w:rPr>
              <w:t xml:space="preserve"> amicably.</w:t>
            </w:r>
          </w:p>
          <w:p w:rsidR="00957C6A" w:rsidRPr="004F4F2A" w:rsidRDefault="00957C6A" w:rsidP="003537C8">
            <w:pPr>
              <w:tabs>
                <w:tab w:val="left" w:pos="7800"/>
              </w:tabs>
              <w:jc w:val="both"/>
              <w:rPr>
                <w:sz w:val="20"/>
                <w:szCs w:val="20"/>
              </w:rPr>
            </w:pPr>
          </w:p>
        </w:tc>
      </w:tr>
      <w:tr w:rsidR="00957C6A" w:rsidRPr="004F4F2A" w:rsidTr="00957C6A">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957C6A" w:rsidRPr="004F4F2A" w:rsidRDefault="00795A92" w:rsidP="003537C8">
            <w:pPr>
              <w:pStyle w:val="AralkYok"/>
              <w:jc w:val="both"/>
              <w:rPr>
                <w:sz w:val="20"/>
                <w:szCs w:val="20"/>
              </w:rPr>
            </w:pPr>
            <w:r w:rsidRPr="004F4F2A">
              <w:rPr>
                <w:sz w:val="20"/>
                <w:szCs w:val="20"/>
                <w:lang w:val="en-US"/>
              </w:rPr>
              <w:t>Physical Education at Schools (</w:t>
            </w:r>
            <w:proofErr w:type="spellStart"/>
            <w:r w:rsidRPr="004F4F2A">
              <w:rPr>
                <w:sz w:val="20"/>
                <w:szCs w:val="20"/>
                <w:lang w:val="en-US"/>
              </w:rPr>
              <w:t>Hikmet</w:t>
            </w:r>
            <w:proofErr w:type="spellEnd"/>
            <w:r w:rsidRPr="004F4F2A">
              <w:rPr>
                <w:sz w:val="20"/>
                <w:szCs w:val="20"/>
                <w:lang w:val="en-US"/>
              </w:rPr>
              <w:t xml:space="preserve"> </w:t>
            </w:r>
            <w:proofErr w:type="spellStart"/>
            <w:r w:rsidRPr="004F4F2A">
              <w:rPr>
                <w:sz w:val="20"/>
                <w:szCs w:val="20"/>
                <w:lang w:val="en-US"/>
              </w:rPr>
              <w:t>Aracı</w:t>
            </w:r>
            <w:proofErr w:type="spellEnd"/>
            <w:r w:rsidRPr="004F4F2A">
              <w:rPr>
                <w:sz w:val="20"/>
                <w:szCs w:val="20"/>
                <w:lang w:val="en-US"/>
              </w:rPr>
              <w:t xml:space="preserve"> l999)</w:t>
            </w:r>
          </w:p>
        </w:tc>
      </w:tr>
      <w:tr w:rsidR="00957C6A" w:rsidRPr="004F4F2A" w:rsidTr="00957C6A">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957C6A" w:rsidRPr="004F4F2A" w:rsidRDefault="00957C6A" w:rsidP="003537C8">
            <w:pPr>
              <w:jc w:val="both"/>
              <w:rPr>
                <w:sz w:val="20"/>
                <w:szCs w:val="20"/>
              </w:rPr>
            </w:pPr>
          </w:p>
        </w:tc>
      </w:tr>
    </w:tbl>
    <w:p w:rsidR="00957C6A" w:rsidRPr="004F4F2A" w:rsidRDefault="00957C6A" w:rsidP="00957C6A">
      <w:pPr>
        <w:jc w:val="both"/>
        <w:rPr>
          <w:sz w:val="20"/>
          <w:szCs w:val="20"/>
        </w:rPr>
      </w:pPr>
    </w:p>
    <w:tbl>
      <w:tblPr>
        <w:tblW w:w="5305" w:type="pct"/>
        <w:jc w:val="center"/>
        <w:tblInd w:w="20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9550"/>
      </w:tblGrid>
      <w:tr w:rsidR="00957C6A" w:rsidRPr="004F4F2A" w:rsidTr="00957C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COURSE CONTENT</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957C6A" w:rsidP="003537C8">
            <w:pPr>
              <w:jc w:val="both"/>
              <w:rPr>
                <w:b/>
                <w:sz w:val="20"/>
                <w:szCs w:val="20"/>
              </w:rPr>
            </w:pPr>
            <w:r w:rsidRPr="004F4F2A">
              <w:rPr>
                <w:b/>
                <w:sz w:val="20"/>
                <w:szCs w:val="20"/>
              </w:rPr>
              <w:t>TOPICS</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795A92" w:rsidP="003537C8">
            <w:pPr>
              <w:jc w:val="both"/>
              <w:rPr>
                <w:sz w:val="20"/>
                <w:szCs w:val="20"/>
                <w:lang w:val="en-US"/>
              </w:rPr>
            </w:pPr>
            <w:r w:rsidRPr="004F4F2A">
              <w:rPr>
                <w:sz w:val="20"/>
                <w:szCs w:val="20"/>
                <w:lang w:val="en-US"/>
              </w:rPr>
              <w:t>Giving general knowledge about the subject of physical education.</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795A92" w:rsidP="003537C8">
            <w:pPr>
              <w:jc w:val="both"/>
              <w:rPr>
                <w:sz w:val="20"/>
                <w:szCs w:val="20"/>
                <w:lang w:val="en-US"/>
              </w:rPr>
            </w:pPr>
            <w:r w:rsidRPr="004F4F2A">
              <w:rPr>
                <w:sz w:val="20"/>
                <w:szCs w:val="20"/>
                <w:lang w:val="en-US"/>
              </w:rPr>
              <w:t xml:space="preserve">Jogging, rotating which is </w:t>
            </w:r>
            <w:proofErr w:type="gramStart"/>
            <w:r w:rsidRPr="004F4F2A">
              <w:rPr>
                <w:sz w:val="20"/>
                <w:szCs w:val="20"/>
                <w:lang w:val="en-US"/>
              </w:rPr>
              <w:t>softening  joint</w:t>
            </w:r>
            <w:proofErr w:type="gramEnd"/>
            <w:r w:rsidRPr="004F4F2A">
              <w:rPr>
                <w:sz w:val="20"/>
                <w:szCs w:val="20"/>
                <w:lang w:val="en-US"/>
              </w:rPr>
              <w:t xml:space="preserve"> and muscle groups. Giving knowledge about basic basketball rules, the matters to take care of passing and rubbing ball.</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lastRenderedPageBreak/>
              <w:t>3</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795A92" w:rsidP="003537C8">
            <w:pPr>
              <w:jc w:val="both"/>
              <w:rPr>
                <w:sz w:val="20"/>
                <w:szCs w:val="20"/>
                <w:lang w:val="en-US"/>
              </w:rPr>
            </w:pPr>
            <w:r w:rsidRPr="004F4F2A">
              <w:rPr>
                <w:sz w:val="20"/>
                <w:szCs w:val="20"/>
                <w:lang w:val="en-US"/>
              </w:rPr>
              <w:t xml:space="preserve">Jogging, warning movements, defense and offence studies at basketball.  </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795A92" w:rsidP="003537C8">
            <w:pPr>
              <w:jc w:val="both"/>
              <w:rPr>
                <w:sz w:val="20"/>
                <w:szCs w:val="20"/>
                <w:lang w:val="en-US"/>
              </w:rPr>
            </w:pPr>
            <w:r w:rsidRPr="004F4F2A">
              <w:rPr>
                <w:sz w:val="20"/>
                <w:szCs w:val="20"/>
                <w:lang w:val="en-US"/>
              </w:rPr>
              <w:t xml:space="preserve">Jogging, stretching movements, rubbing ball, exit to turnstile studies, attack sets at basketball.      </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795A92" w:rsidP="003537C8">
            <w:pPr>
              <w:jc w:val="both"/>
              <w:rPr>
                <w:sz w:val="20"/>
                <w:szCs w:val="20"/>
                <w:lang w:val="en-US"/>
              </w:rPr>
            </w:pPr>
            <w:r w:rsidRPr="004F4F2A">
              <w:rPr>
                <w:sz w:val="20"/>
                <w:szCs w:val="20"/>
                <w:lang w:val="en-US"/>
              </w:rPr>
              <w:t>Atatürk’s words on sport, jogging, passing and playing short-time match in basketball playing rules.</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795A92" w:rsidP="003537C8">
            <w:pPr>
              <w:jc w:val="both"/>
              <w:rPr>
                <w:sz w:val="20"/>
                <w:szCs w:val="20"/>
                <w:lang w:val="en-US"/>
              </w:rPr>
            </w:pPr>
            <w:r w:rsidRPr="004F4F2A">
              <w:rPr>
                <w:sz w:val="20"/>
                <w:szCs w:val="20"/>
                <w:lang w:val="en-US"/>
              </w:rPr>
              <w:t>Jogging, stretching movements, giving basic knowledge about basic volleyball techniques, finger pass on net and control pass studies.</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957C6A" w:rsidRPr="004F4F2A" w:rsidRDefault="00957C6A" w:rsidP="003537C8">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957C6A" w:rsidRPr="004F4F2A" w:rsidRDefault="00795A92" w:rsidP="003537C8">
            <w:pPr>
              <w:jc w:val="both"/>
              <w:rPr>
                <w:sz w:val="20"/>
                <w:szCs w:val="20"/>
                <w:lang w:val="en-US"/>
              </w:rPr>
            </w:pPr>
            <w:r w:rsidRPr="004F4F2A">
              <w:rPr>
                <w:sz w:val="20"/>
                <w:szCs w:val="20"/>
                <w:lang w:val="en-US"/>
              </w:rPr>
              <w:t>Interval studying, stretching movements headline at volleyball, pass and service firing, return in field at volleyball.</w:t>
            </w:r>
          </w:p>
        </w:tc>
      </w:tr>
      <w:tr w:rsidR="00795A92"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95A92" w:rsidRPr="004F4F2A" w:rsidRDefault="00795A92" w:rsidP="003537C8">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795A92" w:rsidRPr="004F4F2A" w:rsidRDefault="00795A92" w:rsidP="00243F3E">
            <w:pPr>
              <w:jc w:val="both"/>
              <w:rPr>
                <w:sz w:val="20"/>
                <w:szCs w:val="20"/>
                <w:lang w:val="en-US"/>
              </w:rPr>
            </w:pPr>
            <w:r w:rsidRPr="004F4F2A">
              <w:rPr>
                <w:sz w:val="20"/>
                <w:szCs w:val="20"/>
                <w:lang w:val="en-US"/>
              </w:rPr>
              <w:t>What’s benefit of sport our health? Stretching movements, doing match in volleyball playing rules.</w:t>
            </w:r>
          </w:p>
        </w:tc>
      </w:tr>
      <w:tr w:rsidR="00795A92"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95A92" w:rsidRPr="004F4F2A" w:rsidRDefault="00795A92" w:rsidP="003537C8">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795A92" w:rsidRPr="004F4F2A" w:rsidRDefault="00795A92" w:rsidP="003537C8">
            <w:pPr>
              <w:jc w:val="both"/>
              <w:rPr>
                <w:sz w:val="20"/>
                <w:szCs w:val="20"/>
              </w:rPr>
            </w:pPr>
            <w:r w:rsidRPr="004F4F2A">
              <w:rPr>
                <w:sz w:val="20"/>
                <w:szCs w:val="20"/>
                <w:lang w:val="en-US"/>
              </w:rPr>
              <w:t xml:space="preserve">Running athletics (short, middle, long) knowledge about distance, warning studying, short-time volleyball match.     </w:t>
            </w:r>
          </w:p>
        </w:tc>
      </w:tr>
      <w:tr w:rsidR="00795A92"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95A92" w:rsidRPr="004F4F2A" w:rsidRDefault="00795A92" w:rsidP="003537C8">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795A92" w:rsidRPr="004F4F2A" w:rsidRDefault="00795A92" w:rsidP="00795A92">
            <w:pPr>
              <w:tabs>
                <w:tab w:val="left" w:pos="1650"/>
              </w:tabs>
              <w:jc w:val="both"/>
              <w:rPr>
                <w:sz w:val="20"/>
                <w:szCs w:val="20"/>
              </w:rPr>
            </w:pPr>
            <w:r w:rsidRPr="004F4F2A">
              <w:rPr>
                <w:sz w:val="20"/>
                <w:szCs w:val="20"/>
                <w:lang w:val="en-US"/>
              </w:rPr>
              <w:t>Jogging, stretching movements, giving knowledge about basic handball techniques.</w:t>
            </w:r>
          </w:p>
        </w:tc>
      </w:tr>
      <w:tr w:rsidR="00795A92"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795A92" w:rsidRPr="004F4F2A" w:rsidRDefault="00795A92" w:rsidP="003537C8">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795A92" w:rsidRPr="004F4F2A" w:rsidRDefault="00795A92" w:rsidP="003537C8">
            <w:pPr>
              <w:jc w:val="both"/>
              <w:rPr>
                <w:sz w:val="20"/>
                <w:szCs w:val="20"/>
              </w:rPr>
            </w:pPr>
            <w:r w:rsidRPr="004F4F2A">
              <w:rPr>
                <w:sz w:val="20"/>
                <w:szCs w:val="20"/>
                <w:lang w:val="en-US"/>
              </w:rPr>
              <w:t>Jogging, movement for strengthening joint and muscles groups, rubbing ball and pass studies at handball.</w:t>
            </w:r>
          </w:p>
        </w:tc>
      </w:tr>
      <w:tr w:rsidR="00795A92"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795A92" w:rsidRPr="004F4F2A" w:rsidRDefault="00795A92" w:rsidP="003537C8">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795A92" w:rsidRPr="004F4F2A" w:rsidRDefault="00795A92" w:rsidP="003537C8">
            <w:pPr>
              <w:jc w:val="both"/>
              <w:rPr>
                <w:sz w:val="20"/>
                <w:szCs w:val="20"/>
              </w:rPr>
            </w:pPr>
            <w:r w:rsidRPr="004F4F2A">
              <w:rPr>
                <w:sz w:val="20"/>
                <w:szCs w:val="20"/>
                <w:lang w:val="en-US"/>
              </w:rPr>
              <w:t>Exercise for stretching and loosening the muscles, football playing rules and passing studies, short-time football match</w:t>
            </w:r>
          </w:p>
        </w:tc>
      </w:tr>
    </w:tbl>
    <w:p w:rsidR="00957C6A" w:rsidRPr="004F4F2A" w:rsidRDefault="00957C6A" w:rsidP="00957C6A">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957C6A" w:rsidRPr="004F4F2A" w:rsidTr="00957C6A">
        <w:tc>
          <w:tcPr>
            <w:tcW w:w="1334" w:type="dxa"/>
            <w:tcBorders>
              <w:top w:val="single" w:sz="12" w:space="0" w:color="auto"/>
              <w:left w:val="single" w:sz="12"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957C6A" w:rsidRPr="004F4F2A" w:rsidRDefault="00957C6A" w:rsidP="003537C8">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r w:rsidRPr="004F4F2A">
              <w:rPr>
                <w:b/>
                <w:sz w:val="20"/>
                <w:szCs w:val="20"/>
              </w:rPr>
              <w:t>1</w:t>
            </w: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w:t>
            </w:r>
            <w:proofErr w:type="spellEnd"/>
            <w:r w:rsidRPr="004F4F2A">
              <w:rPr>
                <w:sz w:val="20"/>
                <w:szCs w:val="20"/>
              </w:rPr>
              <w:t xml:space="preserve"> </w:t>
            </w:r>
            <w:proofErr w:type="spellStart"/>
            <w:r w:rsidRPr="004F4F2A">
              <w:rPr>
                <w:sz w:val="20"/>
                <w:szCs w:val="20"/>
              </w:rPr>
              <w:t>principles</w:t>
            </w:r>
            <w:proofErr w:type="spellEnd"/>
            <w:r w:rsidRPr="004F4F2A">
              <w:rPr>
                <w:sz w:val="20"/>
                <w:szCs w:val="20"/>
              </w:rPr>
              <w:t xml:space="preserve"> in </w:t>
            </w: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solve</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problems</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basic</w:t>
            </w:r>
            <w:proofErr w:type="spellEnd"/>
            <w:r w:rsidRPr="004F4F2A">
              <w:rPr>
                <w:sz w:val="20"/>
                <w:szCs w:val="20"/>
              </w:rPr>
              <w:t xml:space="preserve"> </w:t>
            </w:r>
            <w:proofErr w:type="spellStart"/>
            <w:r w:rsidRPr="004F4F2A">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w:t>
            </w:r>
            <w:proofErr w:type="spellEnd"/>
            <w:r w:rsidRPr="004F4F2A">
              <w:rPr>
                <w:sz w:val="20"/>
                <w:szCs w:val="20"/>
              </w:rPr>
              <w:t xml:space="preserve"> </w:t>
            </w:r>
            <w:proofErr w:type="spellStart"/>
            <w:r w:rsidRPr="004F4F2A">
              <w:rPr>
                <w:sz w:val="20"/>
                <w:szCs w:val="20"/>
              </w:rPr>
              <w:t>knowledge</w:t>
            </w:r>
            <w:proofErr w:type="spellEnd"/>
            <w:r w:rsidRPr="004F4F2A">
              <w:rPr>
                <w:sz w:val="20"/>
                <w:szCs w:val="20"/>
              </w:rPr>
              <w:t xml:space="preserve"> of </w:t>
            </w:r>
            <w:proofErr w:type="spellStart"/>
            <w:r w:rsidRPr="004F4F2A">
              <w:rPr>
                <w:sz w:val="20"/>
                <w:szCs w:val="20"/>
              </w:rPr>
              <w:t>health</w:t>
            </w:r>
            <w:proofErr w:type="spellEnd"/>
            <w:r w:rsidRPr="004F4F2A">
              <w:rPr>
                <w:sz w:val="20"/>
                <w:szCs w:val="20"/>
              </w:rPr>
              <w:t xml:space="preserve"> </w:t>
            </w:r>
            <w:proofErr w:type="spellStart"/>
            <w:r w:rsidRPr="004F4F2A">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w:t>
            </w:r>
            <w:proofErr w:type="spellEnd"/>
            <w:r w:rsidRPr="004F4F2A">
              <w:rPr>
                <w:sz w:val="20"/>
                <w:szCs w:val="20"/>
              </w:rPr>
              <w:t xml:space="preserve"> </w:t>
            </w:r>
            <w:proofErr w:type="spellStart"/>
            <w:r w:rsidRPr="004F4F2A">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957C6A">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w:t>
            </w:r>
            <w:proofErr w:type="spellEnd"/>
            <w:r w:rsidRPr="004F4F2A">
              <w:rPr>
                <w:sz w:val="20"/>
                <w:szCs w:val="20"/>
              </w:rPr>
              <w:t xml:space="preserve"> </w:t>
            </w:r>
            <w:proofErr w:type="spellStart"/>
            <w:r w:rsidRPr="004F4F2A">
              <w:rPr>
                <w:sz w:val="20"/>
                <w:szCs w:val="20"/>
              </w:rPr>
              <w:t>written</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57C6A" w:rsidRPr="004F4F2A" w:rsidRDefault="00957C6A" w:rsidP="003537C8">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need</w:t>
            </w:r>
            <w:proofErr w:type="spellEnd"/>
            <w:r w:rsidRPr="004F4F2A">
              <w:rPr>
                <w:sz w:val="20"/>
                <w:szCs w:val="20"/>
              </w:rPr>
              <w:t xml:space="preserve"> </w:t>
            </w:r>
            <w:proofErr w:type="spellStart"/>
            <w:r w:rsidRPr="004F4F2A">
              <w:rPr>
                <w:sz w:val="20"/>
                <w:szCs w:val="20"/>
              </w:rPr>
              <w:t>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engage</w:t>
            </w:r>
            <w:proofErr w:type="spellEnd"/>
            <w:r w:rsidRPr="004F4F2A">
              <w:rPr>
                <w:sz w:val="20"/>
                <w:szCs w:val="20"/>
              </w:rPr>
              <w:t xml:space="preserve"> in </w:t>
            </w:r>
            <w:proofErr w:type="spellStart"/>
            <w:r w:rsidRPr="004F4F2A">
              <w:rPr>
                <w:sz w:val="20"/>
                <w:szCs w:val="20"/>
              </w:rPr>
              <w:t>lifelong</w:t>
            </w:r>
            <w:proofErr w:type="spellEnd"/>
            <w:r w:rsidRPr="004F4F2A">
              <w:rPr>
                <w:sz w:val="20"/>
                <w:szCs w:val="20"/>
              </w:rPr>
              <w:t xml:space="preserve"> </w:t>
            </w:r>
            <w:proofErr w:type="spellStart"/>
            <w:r w:rsidRPr="004F4F2A">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795A92" w:rsidP="003537C8">
            <w:pPr>
              <w:jc w:val="both"/>
              <w:rPr>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957C6A" w:rsidRPr="004F4F2A" w:rsidRDefault="00957C6A" w:rsidP="003537C8">
            <w:pPr>
              <w:jc w:val="both"/>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57C6A" w:rsidRPr="004F4F2A" w:rsidRDefault="00957C6A" w:rsidP="003537C8">
            <w:pPr>
              <w:jc w:val="both"/>
              <w:rPr>
                <w:b/>
                <w:sz w:val="20"/>
                <w:szCs w:val="20"/>
              </w:rPr>
            </w:pPr>
          </w:p>
        </w:tc>
      </w:tr>
      <w:tr w:rsidR="00957C6A" w:rsidRPr="004F4F2A" w:rsidTr="00957C6A">
        <w:tc>
          <w:tcPr>
            <w:tcW w:w="10491" w:type="dxa"/>
            <w:gridSpan w:val="5"/>
            <w:tcBorders>
              <w:top w:val="single" w:sz="6" w:space="0" w:color="auto"/>
              <w:left w:val="single" w:sz="12" w:space="0" w:color="auto"/>
              <w:bottom w:val="single" w:sz="12" w:space="0" w:color="auto"/>
              <w:right w:val="single" w:sz="12" w:space="0" w:color="auto"/>
            </w:tcBorders>
            <w:vAlign w:val="center"/>
          </w:tcPr>
          <w:p w:rsidR="00957C6A" w:rsidRPr="004F4F2A" w:rsidRDefault="00957C6A" w:rsidP="003537C8">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w:t>
            </w:r>
            <w:proofErr w:type="spellEnd"/>
            <w:r w:rsidRPr="004F4F2A">
              <w:rPr>
                <w:sz w:val="20"/>
                <w:szCs w:val="20"/>
              </w:rPr>
              <w:t xml:space="preserve"> </w:t>
            </w:r>
            <w:proofErr w:type="spellStart"/>
            <w:r w:rsidRPr="004F4F2A">
              <w:rPr>
                <w:sz w:val="20"/>
                <w:szCs w:val="20"/>
              </w:rPr>
              <w:t>contribution</w:t>
            </w:r>
            <w:proofErr w:type="spellEnd"/>
          </w:p>
        </w:tc>
      </w:tr>
    </w:tbl>
    <w:p w:rsidR="00957C6A" w:rsidRDefault="00957C6A" w:rsidP="00957C6A">
      <w:pPr>
        <w:jc w:val="both"/>
        <w:rPr>
          <w:b/>
          <w:sz w:val="20"/>
          <w:szCs w:val="20"/>
        </w:rPr>
      </w:pPr>
    </w:p>
    <w:p w:rsidR="00957C6A" w:rsidRDefault="00957C6A" w:rsidP="00957C6A">
      <w:pPr>
        <w:jc w:val="both"/>
        <w:rPr>
          <w:b/>
          <w:sz w:val="20"/>
          <w:szCs w:val="20"/>
        </w:rPr>
      </w:pPr>
    </w:p>
    <w:p w:rsidR="00957C6A" w:rsidRDefault="00957C6A" w:rsidP="00957C6A">
      <w:pPr>
        <w:jc w:val="both"/>
        <w:rPr>
          <w:b/>
          <w:sz w:val="20"/>
          <w:szCs w:val="20"/>
        </w:rPr>
      </w:pPr>
    </w:p>
    <w:p w:rsidR="00957C6A" w:rsidRPr="004F4F2A" w:rsidRDefault="00957C6A" w:rsidP="00957C6A">
      <w:pPr>
        <w:jc w:val="both"/>
        <w:rPr>
          <w:sz w:val="20"/>
          <w:szCs w:val="20"/>
        </w:rPr>
        <w:sectPr w:rsidR="00957C6A" w:rsidRPr="004F4F2A">
          <w:pgSz w:w="11906" w:h="16838"/>
          <w:pgMar w:top="720" w:right="1134" w:bottom="720" w:left="1134" w:header="709" w:footer="709" w:gutter="0"/>
          <w:cols w:space="708"/>
        </w:sectPr>
      </w:pPr>
      <w:proofErr w:type="spellStart"/>
      <w:r w:rsidRPr="004F4F2A">
        <w:rPr>
          <w:b/>
          <w:sz w:val="20"/>
          <w:szCs w:val="20"/>
        </w:rPr>
        <w:t>Date</w:t>
      </w:r>
      <w:proofErr w:type="spellEnd"/>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roofErr w:type="spellStart"/>
      <w:r w:rsidRPr="004F4F2A">
        <w:rPr>
          <w:b/>
          <w:sz w:val="20"/>
          <w:szCs w:val="20"/>
        </w:rPr>
        <w:t>Signatur</w:t>
      </w:r>
      <w:r w:rsidR="00035F67">
        <w:rPr>
          <w:b/>
          <w:sz w:val="20"/>
          <w:szCs w:val="20"/>
        </w:rPr>
        <w:t>e</w:t>
      </w:r>
      <w:proofErr w:type="spellEnd"/>
    </w:p>
    <w:p w:rsidR="00035F67" w:rsidRDefault="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Pr="00035F67" w:rsidRDefault="00035F67" w:rsidP="00035F67"/>
    <w:p w:rsidR="00035F67" w:rsidRDefault="00035F67" w:rsidP="00035F67"/>
    <w:p w:rsidR="00035F67" w:rsidRDefault="00035F67" w:rsidP="00035F67"/>
    <w:p w:rsidR="005455ED" w:rsidRPr="00035F67" w:rsidRDefault="00035F67" w:rsidP="00035F67">
      <w:pPr>
        <w:tabs>
          <w:tab w:val="left" w:pos="6225"/>
        </w:tabs>
      </w:pPr>
      <w:r>
        <w:tab/>
      </w:r>
    </w:p>
    <w:sectPr w:rsidR="005455ED" w:rsidRPr="00035F67"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57C6A"/>
    <w:rsid w:val="00035F67"/>
    <w:rsid w:val="000B22AF"/>
    <w:rsid w:val="00197E13"/>
    <w:rsid w:val="0033078E"/>
    <w:rsid w:val="005455ED"/>
    <w:rsid w:val="005C476B"/>
    <w:rsid w:val="00743AC0"/>
    <w:rsid w:val="00795A92"/>
    <w:rsid w:val="00796534"/>
    <w:rsid w:val="00957C6A"/>
    <w:rsid w:val="00986ACA"/>
    <w:rsid w:val="009D407A"/>
    <w:rsid w:val="00C46C39"/>
    <w:rsid w:val="00DC0E8F"/>
    <w:rsid w:val="00F72601"/>
    <w:rsid w:val="00F74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8</cp:revision>
  <cp:lastPrinted>2016-07-14T12:42:00Z</cp:lastPrinted>
  <dcterms:created xsi:type="dcterms:W3CDTF">2016-07-14T08:23:00Z</dcterms:created>
  <dcterms:modified xsi:type="dcterms:W3CDTF">2017-11-21T07:49:00Z</dcterms:modified>
</cp:coreProperties>
</file>