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D5" w:rsidRPr="00C82BD5" w:rsidRDefault="00575E9A" w:rsidP="004237BD">
      <w:pPr>
        <w:spacing w:after="0" w:line="360" w:lineRule="auto"/>
        <w:rPr>
          <w:rFonts w:ascii="Times New Roman" w:hAnsi="Times New Roman" w:cs="Times New Roman"/>
          <w:b/>
          <w:bCs/>
          <w:sz w:val="24"/>
          <w:szCs w:val="24"/>
          <w:lang w:val="tr-TR"/>
        </w:rPr>
      </w:pPr>
      <w:r>
        <w:rPr>
          <w:rFonts w:ascii="Times New Roman" w:eastAsia="Calibri" w:hAnsi="Times New Roman" w:cs="Times New Roman"/>
          <w:b/>
          <w:sz w:val="24"/>
          <w:lang w:val="tr-TR" w:eastAsia="tr-TR"/>
        </w:rPr>
        <w:pict>
          <v:rect id="Dikdörtgen 1" o:spid="_x0000_s1026" style="position:absolute;margin-left:-16.1pt;margin-top:66.4pt;width:480pt;height:6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" filled="f" strokecolor="#41719c" strokeweight="3pt"/>
        </w:pict>
      </w:r>
      <w:r>
        <w:rPr>
          <w:rFonts w:ascii="Times New Roman" w:eastAsia="Calibri" w:hAnsi="Times New Roman" w:cs="Times New Roman"/>
          <w:b/>
          <w:sz w:val="24"/>
          <w:lang w:val="tr-TR" w:eastAsia="tr-TR"/>
        </w:rPr>
        <w:pict>
          <v:roundrect id="Otomatik Şekil 2" o:spid="_x0000_s1029" style="position:absolute;margin-left:0;margin-top:-232.7pt;width:96.35pt;height:498.3pt;rotation:90;z-index:251661312;visibility:visible;mso-wrap-distance-left:10.8pt;mso-wrap-distance-top:7.2pt;mso-wrap-distance-right:10.8pt;mso-wrap-distance-bottom:7.2pt;mso-position-horizontal:center;mso-position-horizontal-relative:margin;mso-position-vertical-relative:margin;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" o:allowincell="f" fillcolor="#2f5597" stroked="f">
            <v:textbox>
              <w:txbxContent>
                <w:p w:rsidR="004237BD" w:rsidRPr="004237BD" w:rsidRDefault="004237BD" w:rsidP="004237BD">
                  <w:pPr>
                    <w:spacing w:after="0" w:line="240" w:lineRule="auto"/>
                    <w:jc w:val="center"/>
                    <w:rPr>
                      <w:rFonts w:ascii="Times New Roman" w:hAnsi="Times New Roman" w:cs="Times New Roman"/>
                      <w:b/>
                      <w:color w:val="FFFFFF"/>
                      <w:sz w:val="26"/>
                      <w:szCs w:val="26"/>
                    </w:rPr>
                  </w:pPr>
                  <w:r w:rsidRPr="004237BD">
                    <w:rPr>
                      <w:rFonts w:ascii="Times New Roman" w:hAnsi="Times New Roman" w:cs="Times New Roman"/>
                      <w:b/>
                      <w:color w:val="FFFFFF"/>
                      <w:sz w:val="26"/>
                      <w:szCs w:val="26"/>
                    </w:rPr>
                    <w:t xml:space="preserve">ESKİŞEHİR OSMANGAZİ ÜNİVERSİTESİ </w:t>
                  </w:r>
                </w:p>
                <w:p w:rsidR="004237BD" w:rsidRPr="004237BD" w:rsidRDefault="004237BD" w:rsidP="004237BD">
                  <w:pPr>
                    <w:spacing w:after="0" w:line="240" w:lineRule="auto"/>
                    <w:jc w:val="center"/>
                    <w:rPr>
                      <w:rFonts w:ascii="Times New Roman" w:hAnsi="Times New Roman" w:cs="Times New Roman"/>
                      <w:b/>
                      <w:color w:val="FFFFFF"/>
                      <w:sz w:val="26"/>
                      <w:szCs w:val="26"/>
                    </w:rPr>
                  </w:pPr>
                  <w:r w:rsidRPr="004237BD">
                    <w:rPr>
                      <w:rFonts w:ascii="Times New Roman" w:hAnsi="Times New Roman" w:cs="Times New Roman"/>
                      <w:b/>
                      <w:color w:val="FFFFFF"/>
                      <w:sz w:val="26"/>
                      <w:szCs w:val="26"/>
                    </w:rPr>
                    <w:t>SAĞLIK BİLİMLERİ FAKÜLTESİ HEMŞİRELİK BÖLÜMÜ</w:t>
                  </w:r>
                </w:p>
                <w:p w:rsidR="004237BD" w:rsidRPr="004237BD" w:rsidRDefault="004237BD" w:rsidP="004237BD">
                  <w:pPr>
                    <w:spacing w:after="0" w:line="240" w:lineRule="auto"/>
                    <w:jc w:val="center"/>
                    <w:rPr>
                      <w:rFonts w:ascii="Times New Roman" w:hAnsi="Times New Roman" w:cs="Times New Roman"/>
                      <w:b/>
                      <w:color w:val="FFFFFF"/>
                      <w:sz w:val="26"/>
                      <w:szCs w:val="26"/>
                    </w:rPr>
                  </w:pPr>
                  <w:r>
                    <w:rPr>
                      <w:rFonts w:ascii="Times New Roman" w:hAnsi="Times New Roman" w:cs="Times New Roman"/>
                      <w:b/>
                      <w:color w:val="FFFFFF"/>
                      <w:sz w:val="26"/>
                      <w:szCs w:val="26"/>
                    </w:rPr>
                    <w:t xml:space="preserve"> UYGULAMALI DERSLERİN </w:t>
                  </w:r>
                  <w:r w:rsidR="00C436DA">
                    <w:rPr>
                      <w:rFonts w:ascii="Times New Roman" w:hAnsi="Times New Roman" w:cs="Times New Roman"/>
                      <w:b/>
                      <w:color w:val="FFFFFF"/>
                      <w:sz w:val="26"/>
                      <w:szCs w:val="26"/>
                    </w:rPr>
                    <w:t xml:space="preserve">UYGULAMALARI SIRASINDA UYULMASI </w:t>
                  </w:r>
                  <w:r>
                    <w:rPr>
                      <w:rFonts w:ascii="Times New Roman" w:hAnsi="Times New Roman" w:cs="Times New Roman"/>
                      <w:b/>
                      <w:color w:val="FFFFFF"/>
                      <w:sz w:val="26"/>
                      <w:szCs w:val="26"/>
                    </w:rPr>
                    <w:t>GEREKEN İL</w:t>
                  </w:r>
                  <w:r w:rsidR="00575E9A">
                    <w:rPr>
                      <w:rFonts w:ascii="Times New Roman" w:hAnsi="Times New Roman" w:cs="Times New Roman"/>
                      <w:b/>
                      <w:color w:val="FFFFFF"/>
                      <w:sz w:val="26"/>
                      <w:szCs w:val="26"/>
                    </w:rPr>
                    <w:t>K</w:t>
                  </w:r>
                  <w:bookmarkStart w:id="0" w:name="_GoBack"/>
                  <w:bookmarkEnd w:id="0"/>
                  <w:r>
                    <w:rPr>
                      <w:rFonts w:ascii="Times New Roman" w:hAnsi="Times New Roman" w:cs="Times New Roman"/>
                      <w:b/>
                      <w:color w:val="FFFFFF"/>
                      <w:sz w:val="26"/>
                      <w:szCs w:val="26"/>
                    </w:rPr>
                    <w:t>E VE KURALLAR</w:t>
                  </w:r>
                </w:p>
              </w:txbxContent>
            </v:textbox>
            <w10:wrap type="square" anchorx="margin" anchory="margin"/>
          </v:roundrect>
        </w:pict>
      </w:r>
    </w:p>
    <w:p w:rsidR="00C82BD5" w:rsidRPr="00323E5D" w:rsidRDefault="00C82BD5" w:rsidP="002A57E4">
      <w:pPr>
        <w:shd w:val="clear" w:color="auto" w:fill="D9D9D9" w:themeFill="background1" w:themeFillShade="D9"/>
        <w:spacing w:after="0" w:line="360" w:lineRule="auto"/>
        <w:jc w:val="both"/>
        <w:rPr>
          <w:rFonts w:ascii="Times New Roman" w:hAnsi="Times New Roman" w:cs="Times New Roman"/>
          <w:b/>
          <w:bCs/>
          <w:sz w:val="24"/>
          <w:szCs w:val="24"/>
          <w:lang w:val="tr-TR"/>
        </w:rPr>
      </w:pPr>
      <w:r w:rsidRPr="00323E5D">
        <w:rPr>
          <w:rFonts w:ascii="Times New Roman" w:hAnsi="Times New Roman" w:cs="Times New Roman"/>
          <w:b/>
          <w:bCs/>
          <w:sz w:val="24"/>
          <w:szCs w:val="24"/>
          <w:lang w:val="tr-TR"/>
        </w:rPr>
        <w:t>Uygulama Öncesi Uyulması Gereken Kurallar</w:t>
      </w:r>
    </w:p>
    <w:p w:rsidR="00C82BD5" w:rsidRPr="00323E5D" w:rsidRDefault="00C82BD5" w:rsidP="002A57E4">
      <w:pPr>
        <w:spacing w:after="0" w:line="360" w:lineRule="auto"/>
        <w:jc w:val="both"/>
        <w:rPr>
          <w:rFonts w:ascii="Times New Roman" w:hAnsi="Times New Roman" w:cs="Times New Roman"/>
          <w:sz w:val="24"/>
          <w:szCs w:val="24"/>
        </w:rPr>
      </w:pPr>
      <w:r w:rsidRPr="00323E5D">
        <w:rPr>
          <w:rFonts w:ascii="Times New Roman" w:hAnsi="Times New Roman" w:cs="Times New Roman"/>
          <w:b/>
          <w:bCs/>
          <w:sz w:val="24"/>
          <w:szCs w:val="24"/>
        </w:rPr>
        <w:t xml:space="preserve">- </w:t>
      </w:r>
      <w:r w:rsidRPr="00323E5D">
        <w:rPr>
          <w:rFonts w:ascii="Times New Roman" w:hAnsi="Times New Roman" w:cs="Times New Roman"/>
          <w:sz w:val="24"/>
          <w:szCs w:val="24"/>
        </w:rPr>
        <w:t>Uygulamalı dersin uygulama alanları, ilgili dersi yürüten Anabilim Dalı tarafından belirlenir, Hemşirelik Bölüm Başkanlığı ve Sağlık Bilimleri Fakültesi Dekanlığı tarafından resmi yazışmalar yürütülür.</w:t>
      </w:r>
      <w:r w:rsidR="003F09BB">
        <w:rPr>
          <w:rFonts w:ascii="Times New Roman" w:hAnsi="Times New Roman" w:cs="Times New Roman"/>
          <w:sz w:val="24"/>
          <w:szCs w:val="24"/>
        </w:rPr>
        <w:t xml:space="preserve"> </w:t>
      </w:r>
    </w:p>
    <w:p w:rsidR="00C82BD5" w:rsidRPr="00323E5D" w:rsidRDefault="00C82BD5" w:rsidP="002A57E4">
      <w:pPr>
        <w:spacing w:after="0" w:line="360" w:lineRule="auto"/>
        <w:jc w:val="both"/>
        <w:rPr>
          <w:rFonts w:ascii="Times New Roman" w:hAnsi="Times New Roman" w:cs="Times New Roman"/>
          <w:sz w:val="24"/>
          <w:szCs w:val="24"/>
          <w:lang w:val="tr-TR"/>
        </w:rPr>
      </w:pPr>
      <w:r w:rsidRPr="00323E5D">
        <w:rPr>
          <w:rFonts w:ascii="Times New Roman" w:hAnsi="Times New Roman" w:cs="Times New Roman"/>
          <w:sz w:val="24"/>
          <w:szCs w:val="24"/>
          <w:lang w:val="tr-TR"/>
        </w:rPr>
        <w:t>a) Öğrenci, ilgili dersin sorumlu öğretim elemanı tarafından ilan edilen uygulama tarih ve yerlerini, uygulama yapacakları alanların özelliklerini, uygulamada kendisinden beklentileri, değerlendirme ve genel uygulama kurallarına ilişkin bilgiyi öğrenmekle yükümlüdür.</w:t>
      </w:r>
    </w:p>
    <w:p w:rsidR="00C82BD5" w:rsidRPr="00323E5D" w:rsidRDefault="00C82BD5" w:rsidP="002A57E4">
      <w:pPr>
        <w:spacing w:after="0" w:line="360" w:lineRule="auto"/>
        <w:jc w:val="both"/>
        <w:rPr>
          <w:rFonts w:ascii="Times New Roman" w:hAnsi="Times New Roman" w:cs="Times New Roman"/>
          <w:sz w:val="24"/>
          <w:szCs w:val="24"/>
          <w:lang w:val="tr-TR"/>
        </w:rPr>
      </w:pPr>
      <w:r w:rsidRPr="00323E5D">
        <w:rPr>
          <w:rFonts w:ascii="Times New Roman" w:hAnsi="Times New Roman" w:cs="Times New Roman"/>
          <w:sz w:val="24"/>
          <w:szCs w:val="24"/>
          <w:lang w:val="tr-TR"/>
        </w:rPr>
        <w:t xml:space="preserve">b) Öğrenci, Hemşirelik Bölümü tarafından uygulama öncesi </w:t>
      </w:r>
      <w:r w:rsidR="003F09BB">
        <w:rPr>
          <w:rFonts w:ascii="Times New Roman" w:hAnsi="Times New Roman" w:cs="Times New Roman"/>
          <w:sz w:val="24"/>
          <w:szCs w:val="24"/>
          <w:lang w:val="tr-TR"/>
        </w:rPr>
        <w:t>Hepatit B ve COVID-19</w:t>
      </w:r>
      <w:r w:rsidRPr="00323E5D">
        <w:rPr>
          <w:rFonts w:ascii="Times New Roman" w:hAnsi="Times New Roman" w:cs="Times New Roman"/>
          <w:sz w:val="24"/>
          <w:szCs w:val="24"/>
          <w:lang w:val="tr-TR"/>
        </w:rPr>
        <w:t xml:space="preserve"> aşıların</w:t>
      </w:r>
      <w:r w:rsidR="003F09BB">
        <w:rPr>
          <w:rFonts w:ascii="Times New Roman" w:hAnsi="Times New Roman" w:cs="Times New Roman"/>
          <w:sz w:val="24"/>
          <w:szCs w:val="24"/>
          <w:lang w:val="tr-TR"/>
        </w:rPr>
        <w:t>ın</w:t>
      </w:r>
      <w:r w:rsidRPr="00323E5D">
        <w:rPr>
          <w:rFonts w:ascii="Times New Roman" w:hAnsi="Times New Roman" w:cs="Times New Roman"/>
          <w:sz w:val="24"/>
          <w:szCs w:val="24"/>
          <w:lang w:val="tr-TR"/>
        </w:rPr>
        <w:t xml:space="preserve"> yapıldığını belgelendirir.</w:t>
      </w:r>
    </w:p>
    <w:p w:rsidR="00C82BD5" w:rsidRPr="00323E5D" w:rsidRDefault="00C82BD5" w:rsidP="002A57E4">
      <w:pPr>
        <w:spacing w:after="0" w:line="360" w:lineRule="auto"/>
        <w:jc w:val="both"/>
        <w:rPr>
          <w:rFonts w:ascii="Times New Roman" w:hAnsi="Times New Roman" w:cs="Times New Roman"/>
          <w:sz w:val="24"/>
          <w:szCs w:val="24"/>
          <w:lang w:val="tr-TR"/>
        </w:rPr>
      </w:pPr>
      <w:r w:rsidRPr="00323E5D">
        <w:rPr>
          <w:rFonts w:ascii="Times New Roman" w:hAnsi="Times New Roman" w:cs="Times New Roman"/>
          <w:sz w:val="24"/>
          <w:szCs w:val="24"/>
          <w:lang w:val="tr-TR"/>
        </w:rPr>
        <w:t xml:space="preserve">c) </w:t>
      </w:r>
      <w:r w:rsidR="007172B8" w:rsidRPr="007172B8">
        <w:rPr>
          <w:rFonts w:ascii="Times New Roman" w:hAnsi="Times New Roman" w:cs="Times New Roman"/>
          <w:sz w:val="24"/>
          <w:szCs w:val="24"/>
          <w:lang w:val="tr-TR"/>
        </w:rPr>
        <w:t xml:space="preserve">Öğrenci, Bölüm </w:t>
      </w:r>
      <w:r w:rsidR="007172B8">
        <w:rPr>
          <w:rFonts w:ascii="Times New Roman" w:hAnsi="Times New Roman" w:cs="Times New Roman"/>
          <w:sz w:val="24"/>
          <w:szCs w:val="24"/>
          <w:lang w:val="tr-TR"/>
        </w:rPr>
        <w:t xml:space="preserve">Staj </w:t>
      </w:r>
      <w:r w:rsidR="007172B8" w:rsidRPr="007172B8">
        <w:rPr>
          <w:rFonts w:ascii="Times New Roman" w:hAnsi="Times New Roman" w:cs="Times New Roman"/>
          <w:sz w:val="24"/>
          <w:szCs w:val="24"/>
          <w:lang w:val="tr-TR"/>
        </w:rPr>
        <w:t>Komisyonu tarafından belirlenen üniformayı ve uygulama yaka kartını uygulamadan önce temin etmekle yükümlüdür.</w:t>
      </w:r>
    </w:p>
    <w:p w:rsidR="00C82BD5" w:rsidRDefault="00C82BD5" w:rsidP="002A57E4">
      <w:pPr>
        <w:pStyle w:val="Default"/>
        <w:spacing w:line="360" w:lineRule="auto"/>
        <w:jc w:val="both"/>
        <w:rPr>
          <w:b/>
          <w:bCs/>
        </w:rPr>
      </w:pPr>
    </w:p>
    <w:p w:rsidR="00C82BD5" w:rsidRPr="00323E5D" w:rsidRDefault="00C82BD5" w:rsidP="002A57E4">
      <w:pPr>
        <w:pStyle w:val="Default"/>
        <w:shd w:val="clear" w:color="auto" w:fill="D9D9D9" w:themeFill="background1" w:themeFillShade="D9"/>
        <w:spacing w:line="360" w:lineRule="auto"/>
        <w:jc w:val="both"/>
      </w:pPr>
      <w:r w:rsidRPr="00323E5D">
        <w:rPr>
          <w:b/>
          <w:bCs/>
        </w:rPr>
        <w:t xml:space="preserve">İş Kazası ve Meslek Hastalığı Sigortası ve Aşılar </w:t>
      </w:r>
    </w:p>
    <w:p w:rsidR="00C82BD5" w:rsidRPr="00323E5D" w:rsidRDefault="00C82BD5" w:rsidP="002A57E4">
      <w:pPr>
        <w:spacing w:after="0" w:line="360" w:lineRule="auto"/>
        <w:jc w:val="both"/>
        <w:rPr>
          <w:rFonts w:ascii="Times New Roman" w:hAnsi="Times New Roman" w:cs="Times New Roman"/>
          <w:sz w:val="24"/>
          <w:szCs w:val="24"/>
          <w:lang w:val="tr-TR"/>
        </w:rPr>
      </w:pPr>
      <w:r w:rsidRPr="00323E5D">
        <w:rPr>
          <w:rFonts w:ascii="Times New Roman" w:hAnsi="Times New Roman" w:cs="Times New Roman"/>
          <w:b/>
          <w:bCs/>
          <w:sz w:val="24"/>
          <w:szCs w:val="24"/>
        </w:rPr>
        <w:t xml:space="preserve">- </w:t>
      </w:r>
      <w:r w:rsidRPr="00323E5D">
        <w:rPr>
          <w:rFonts w:ascii="Times New Roman" w:hAnsi="Times New Roman" w:cs="Times New Roman"/>
          <w:sz w:val="24"/>
          <w:szCs w:val="24"/>
        </w:rPr>
        <w:t xml:space="preserve">Uygulamalı dersin uygulamaları için öğrencilere “İş Kazası ve Meslek Hastalığı Sigortası” yapılması, Yüksek Öğretim Uygulamalı Eğitimler Çerçeve Yönetmeliği’ne tabi olup, </w:t>
      </w:r>
      <w:r w:rsidRPr="00323E5D">
        <w:rPr>
          <w:rFonts w:ascii="Times New Roman" w:hAnsi="Times New Roman" w:cs="Times New Roman"/>
          <w:sz w:val="24"/>
          <w:szCs w:val="24"/>
          <w:lang w:val="tr-TR"/>
        </w:rPr>
        <w:t>Meslek Hastalığı ve İş Kazası Sigortasının ödendiğine dair SGK Bildirgesi Fakültemiz öğrenci işleri tarafından hazırlanmaktadır.</w:t>
      </w:r>
    </w:p>
    <w:p w:rsidR="00C82BD5" w:rsidRPr="00323E5D" w:rsidRDefault="00C82BD5" w:rsidP="002A57E4">
      <w:pPr>
        <w:spacing w:after="0" w:line="360" w:lineRule="auto"/>
        <w:jc w:val="both"/>
        <w:rPr>
          <w:rFonts w:ascii="Times New Roman" w:hAnsi="Times New Roman" w:cs="Times New Roman"/>
          <w:sz w:val="24"/>
          <w:szCs w:val="24"/>
          <w:lang w:val="tr-TR"/>
        </w:rPr>
      </w:pPr>
      <w:r w:rsidRPr="00323E5D">
        <w:rPr>
          <w:rFonts w:ascii="Times New Roman" w:hAnsi="Times New Roman" w:cs="Times New Roman"/>
          <w:b/>
          <w:bCs/>
          <w:sz w:val="24"/>
          <w:szCs w:val="24"/>
          <w:lang w:val="tr-TR"/>
        </w:rPr>
        <w:t xml:space="preserve">- </w:t>
      </w:r>
      <w:r w:rsidRPr="00323E5D">
        <w:rPr>
          <w:rFonts w:ascii="Times New Roman" w:hAnsi="Times New Roman" w:cs="Times New Roman"/>
          <w:sz w:val="24"/>
          <w:szCs w:val="24"/>
          <w:lang w:val="tr-TR"/>
        </w:rPr>
        <w:t xml:space="preserve">Sorumlu öğretim elemanı tarafından öğrenciler, uygulama sırasında iğne batması ve delici-kesici araçlar ile yaralanma ve bunlara bağlı enfeksiyon hastalıklarına maruz kalma riskine karşı aşılanmaları için bilgilendirilir. </w:t>
      </w:r>
      <w:r w:rsidRPr="00F73A78">
        <w:rPr>
          <w:rFonts w:ascii="Times New Roman" w:hAnsi="Times New Roman" w:cs="Times New Roman"/>
          <w:b/>
          <w:bCs/>
          <w:sz w:val="24"/>
          <w:szCs w:val="24"/>
          <w:lang w:val="tr-TR"/>
        </w:rPr>
        <w:t>Aşılanma öğrencilerin sorumluluğundadır</w:t>
      </w:r>
      <w:r w:rsidRPr="00323E5D">
        <w:rPr>
          <w:rFonts w:ascii="Times New Roman" w:hAnsi="Times New Roman" w:cs="Times New Roman"/>
          <w:sz w:val="24"/>
          <w:szCs w:val="24"/>
          <w:lang w:val="tr-TR"/>
        </w:rPr>
        <w:t>. Mesleğe bağlı riskler nedeniyle olunması önerilen aşılar şu şekildedir (</w:t>
      </w:r>
      <w:hyperlink r:id="rId5" w:history="1">
        <w:r w:rsidRPr="00323E5D">
          <w:rPr>
            <w:rStyle w:val="Kpr"/>
            <w:rFonts w:ascii="Times New Roman" w:hAnsi="Times New Roman" w:cs="Times New Roman"/>
            <w:sz w:val="24"/>
            <w:szCs w:val="24"/>
            <w:lang w:val="tr-TR"/>
          </w:rPr>
          <w:t>https://asi.saglik.gov.tr/asi-kimlere-yapilir/liste/32-mesle%C4%9Fe-ba%C4%9Fl%C4%B1-riskler-nedeniyle-a%C5%9F%C4%B1lama.html</w:t>
        </w:r>
      </w:hyperlink>
      <w:r w:rsidRPr="00323E5D">
        <w:rPr>
          <w:rFonts w:ascii="Times New Roman" w:hAnsi="Times New Roman" w:cs="Times New Roman"/>
          <w:sz w:val="24"/>
          <w:szCs w:val="24"/>
          <w:lang w:val="tr-TR"/>
        </w:rPr>
        <w:t>);</w:t>
      </w:r>
    </w:p>
    <w:p w:rsidR="00C82BD5" w:rsidRPr="00323E5D" w:rsidRDefault="00C82BD5" w:rsidP="002A57E4">
      <w:pPr>
        <w:pStyle w:val="ListeParagraf"/>
        <w:numPr>
          <w:ilvl w:val="0"/>
          <w:numId w:val="1"/>
        </w:numPr>
        <w:spacing w:after="0" w:line="360" w:lineRule="auto"/>
        <w:jc w:val="both"/>
        <w:rPr>
          <w:rFonts w:ascii="Times New Roman" w:hAnsi="Times New Roman" w:cs="Times New Roman"/>
          <w:sz w:val="24"/>
          <w:szCs w:val="24"/>
          <w:lang w:val="tr-TR"/>
        </w:rPr>
      </w:pPr>
      <w:r w:rsidRPr="00323E5D">
        <w:rPr>
          <w:rFonts w:ascii="Times New Roman" w:hAnsi="Times New Roman" w:cs="Times New Roman"/>
          <w:sz w:val="24"/>
          <w:szCs w:val="24"/>
          <w:lang w:val="tr-TR"/>
        </w:rPr>
        <w:t>Hepatit B</w:t>
      </w:r>
    </w:p>
    <w:p w:rsidR="00C82BD5" w:rsidRPr="00323E5D" w:rsidRDefault="00C82BD5" w:rsidP="002A57E4">
      <w:pPr>
        <w:pStyle w:val="ListeParagraf"/>
        <w:numPr>
          <w:ilvl w:val="0"/>
          <w:numId w:val="1"/>
        </w:numPr>
        <w:spacing w:after="0" w:line="360" w:lineRule="auto"/>
        <w:jc w:val="both"/>
        <w:rPr>
          <w:rFonts w:ascii="Times New Roman" w:hAnsi="Times New Roman" w:cs="Times New Roman"/>
          <w:sz w:val="24"/>
          <w:szCs w:val="24"/>
          <w:lang w:val="tr-TR"/>
        </w:rPr>
      </w:pPr>
      <w:r w:rsidRPr="00323E5D">
        <w:rPr>
          <w:rFonts w:ascii="Times New Roman" w:hAnsi="Times New Roman" w:cs="Times New Roman"/>
          <w:sz w:val="24"/>
          <w:szCs w:val="24"/>
          <w:lang w:val="tr-TR"/>
        </w:rPr>
        <w:t>Hepatit A</w:t>
      </w:r>
    </w:p>
    <w:p w:rsidR="00C82BD5" w:rsidRPr="00323E5D" w:rsidRDefault="00C82BD5" w:rsidP="002A57E4">
      <w:pPr>
        <w:pStyle w:val="ListeParagraf"/>
        <w:numPr>
          <w:ilvl w:val="0"/>
          <w:numId w:val="1"/>
        </w:numPr>
        <w:spacing w:after="0" w:line="360" w:lineRule="auto"/>
        <w:jc w:val="both"/>
        <w:rPr>
          <w:rFonts w:ascii="Times New Roman" w:hAnsi="Times New Roman" w:cs="Times New Roman"/>
          <w:sz w:val="24"/>
          <w:szCs w:val="24"/>
          <w:lang w:val="tr-TR"/>
        </w:rPr>
      </w:pPr>
      <w:r w:rsidRPr="00323E5D">
        <w:rPr>
          <w:rFonts w:ascii="Times New Roman" w:hAnsi="Times New Roman" w:cs="Times New Roman"/>
          <w:sz w:val="24"/>
          <w:szCs w:val="24"/>
          <w:lang w:val="tr-TR"/>
        </w:rPr>
        <w:t>Difteri tetanoz (Td) (Bir dozun boğmaca içeren aşı olması önerilir)</w:t>
      </w:r>
    </w:p>
    <w:p w:rsidR="00C82BD5" w:rsidRPr="00323E5D" w:rsidRDefault="00C82BD5" w:rsidP="002A57E4">
      <w:pPr>
        <w:pStyle w:val="ListeParagraf"/>
        <w:numPr>
          <w:ilvl w:val="0"/>
          <w:numId w:val="1"/>
        </w:numPr>
        <w:spacing w:after="0" w:line="360" w:lineRule="auto"/>
        <w:jc w:val="both"/>
        <w:rPr>
          <w:rFonts w:ascii="Times New Roman" w:hAnsi="Times New Roman" w:cs="Times New Roman"/>
          <w:sz w:val="24"/>
          <w:szCs w:val="24"/>
          <w:lang w:val="tr-TR"/>
        </w:rPr>
      </w:pPr>
      <w:r w:rsidRPr="00323E5D">
        <w:rPr>
          <w:rFonts w:ascii="Times New Roman" w:hAnsi="Times New Roman" w:cs="Times New Roman"/>
          <w:sz w:val="24"/>
          <w:szCs w:val="24"/>
          <w:lang w:val="tr-TR"/>
        </w:rPr>
        <w:t>Kızamık-kızamıkçık-kabakulak (KKK)</w:t>
      </w:r>
    </w:p>
    <w:p w:rsidR="00C82BD5" w:rsidRPr="00323E5D" w:rsidRDefault="00C82BD5" w:rsidP="002A57E4">
      <w:pPr>
        <w:pStyle w:val="ListeParagraf"/>
        <w:numPr>
          <w:ilvl w:val="0"/>
          <w:numId w:val="1"/>
        </w:numPr>
        <w:spacing w:after="0" w:line="360" w:lineRule="auto"/>
        <w:jc w:val="both"/>
        <w:rPr>
          <w:rFonts w:ascii="Times New Roman" w:hAnsi="Times New Roman" w:cs="Times New Roman"/>
          <w:sz w:val="24"/>
          <w:szCs w:val="24"/>
          <w:lang w:val="tr-TR"/>
        </w:rPr>
      </w:pPr>
      <w:r w:rsidRPr="00323E5D">
        <w:rPr>
          <w:rFonts w:ascii="Times New Roman" w:hAnsi="Times New Roman" w:cs="Times New Roman"/>
          <w:sz w:val="24"/>
          <w:szCs w:val="24"/>
          <w:lang w:val="tr-TR"/>
        </w:rPr>
        <w:t>Suçiçeği</w:t>
      </w:r>
    </w:p>
    <w:p w:rsidR="00C82BD5" w:rsidRPr="00323E5D" w:rsidRDefault="00C82BD5" w:rsidP="002A57E4">
      <w:pPr>
        <w:pStyle w:val="ListeParagraf"/>
        <w:numPr>
          <w:ilvl w:val="0"/>
          <w:numId w:val="1"/>
        </w:numPr>
        <w:spacing w:after="0" w:line="360" w:lineRule="auto"/>
        <w:jc w:val="both"/>
        <w:rPr>
          <w:rFonts w:ascii="Times New Roman" w:hAnsi="Times New Roman" w:cs="Times New Roman"/>
          <w:sz w:val="24"/>
          <w:szCs w:val="24"/>
          <w:lang w:val="tr-TR"/>
        </w:rPr>
      </w:pPr>
      <w:r w:rsidRPr="00323E5D">
        <w:rPr>
          <w:rFonts w:ascii="Times New Roman" w:hAnsi="Times New Roman" w:cs="Times New Roman"/>
          <w:sz w:val="24"/>
          <w:szCs w:val="24"/>
          <w:lang w:val="tr-TR"/>
        </w:rPr>
        <w:t>Mevsimsel İnfluenza</w:t>
      </w:r>
    </w:p>
    <w:p w:rsidR="00C82BD5" w:rsidRPr="00323E5D" w:rsidRDefault="00575E9A" w:rsidP="002A57E4">
      <w:pPr>
        <w:pStyle w:val="ListeParagraf"/>
        <w:spacing w:after="0" w:line="360" w:lineRule="auto"/>
        <w:jc w:val="both"/>
        <w:rPr>
          <w:rFonts w:ascii="Times New Roman" w:hAnsi="Times New Roman" w:cs="Times New Roman"/>
          <w:sz w:val="24"/>
          <w:szCs w:val="24"/>
          <w:lang w:val="tr-TR"/>
        </w:rPr>
      </w:pPr>
      <w:r>
        <w:rPr>
          <w:rFonts w:ascii="Times New Roman" w:eastAsia="Calibri" w:hAnsi="Times New Roman" w:cs="Times New Roman"/>
          <w:b/>
          <w:sz w:val="24"/>
          <w:lang w:val="tr-TR" w:eastAsia="tr-TR"/>
        </w:rPr>
        <w:lastRenderedPageBreak/>
        <w:pict>
          <v:rect id="Dikdörtgen 2" o:spid="_x0000_s1028" style="position:absolute;left:0;text-align:left;margin-left:-10.85pt;margin-top:1.15pt;width:490.5pt;height:696.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" filled="f" strokecolor="#41719c" strokeweight="3pt"/>
        </w:pict>
      </w:r>
    </w:p>
    <w:p w:rsidR="00C82BD5" w:rsidRPr="00323E5D" w:rsidRDefault="00C82BD5" w:rsidP="002A57E4">
      <w:pPr>
        <w:spacing w:after="0" w:line="360" w:lineRule="auto"/>
        <w:jc w:val="both"/>
        <w:rPr>
          <w:rFonts w:ascii="Times New Roman" w:hAnsi="Times New Roman" w:cs="Times New Roman"/>
          <w:sz w:val="24"/>
          <w:szCs w:val="24"/>
          <w:lang w:val="tr-TR"/>
        </w:rPr>
      </w:pPr>
      <w:r w:rsidRPr="00323E5D">
        <w:rPr>
          <w:rFonts w:ascii="Times New Roman" w:hAnsi="Times New Roman" w:cs="Times New Roman"/>
          <w:sz w:val="24"/>
          <w:szCs w:val="24"/>
          <w:lang w:val="tr-TR"/>
        </w:rPr>
        <w:t xml:space="preserve">- Eskişehir İl Umumi Hıfzıssıhha Kurulu’nun 27/08/2021 tarih 39 sayılı kararı gereği; Üniversitemizin birimlerine her girişte HES kodu üzerinden aşılı/geçirilmiş hastalık (COVID-19 hastalığı sonrası bilimsel olarak bağışık kabul edilen süreye göre) veya azami 48 saat önce yapılmış negatif PCR testi sorgulaması yapılacak olup, ibraz etmemeniz halinde Üniversitemizin tüm birimlerine girişiniz kısıtlanacaktır. </w:t>
      </w:r>
    </w:p>
    <w:p w:rsidR="00C82BD5" w:rsidRPr="00323E5D" w:rsidRDefault="00C82BD5"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Pr="00323E5D">
        <w:rPr>
          <w:rFonts w:ascii="Times New Roman" w:hAnsi="Times New Roman" w:cs="Times New Roman"/>
          <w:sz w:val="24"/>
          <w:szCs w:val="24"/>
          <w:lang w:val="tr-TR"/>
        </w:rPr>
        <w:t xml:space="preserve">Uygulamalar kapsamında, tüm öğrencilerimizin </w:t>
      </w:r>
      <w:r w:rsidRPr="00323E5D">
        <w:rPr>
          <w:rFonts w:ascii="Times New Roman" w:hAnsi="Times New Roman" w:cs="Times New Roman"/>
          <w:b/>
          <w:bCs/>
          <w:sz w:val="24"/>
          <w:szCs w:val="24"/>
          <w:lang w:val="tr-TR"/>
        </w:rPr>
        <w:t>Hepatit B ve COVID-19 aşılarını</w:t>
      </w:r>
      <w:r w:rsidRPr="00323E5D">
        <w:rPr>
          <w:rFonts w:ascii="Times New Roman" w:hAnsi="Times New Roman" w:cs="Times New Roman"/>
          <w:sz w:val="24"/>
          <w:szCs w:val="24"/>
          <w:lang w:val="tr-TR"/>
        </w:rPr>
        <w:t xml:space="preserve"> ve belgelerini hazırlamaları önerilir.  </w:t>
      </w:r>
      <w:r w:rsidR="002B0405">
        <w:rPr>
          <w:rFonts w:ascii="Times New Roman" w:hAnsi="Times New Roman" w:cs="Times New Roman"/>
          <w:sz w:val="24"/>
          <w:szCs w:val="24"/>
          <w:lang w:val="tr-TR"/>
        </w:rPr>
        <w:t>(Hepatit B aşısını daha önce olanlar E-nabız’dan belgelendirebilirler. Hepatit B aşısı olmayanlar ise ESOGÜ Sağlık Uygulama ve Araştırma Hastanesi Enfeksiyon Polikliniğinde öğrenci kimlik belgelerini ibraz ederek aşılarını yaptırabilirler.)</w:t>
      </w:r>
    </w:p>
    <w:p w:rsidR="00C82BD5" w:rsidRPr="00323E5D" w:rsidRDefault="00C82BD5" w:rsidP="002A57E4">
      <w:pPr>
        <w:spacing w:after="0" w:line="360" w:lineRule="auto"/>
        <w:jc w:val="both"/>
        <w:rPr>
          <w:rFonts w:ascii="Times New Roman" w:hAnsi="Times New Roman" w:cs="Times New Roman"/>
          <w:sz w:val="24"/>
          <w:szCs w:val="24"/>
          <w:lang w:val="tr-TR"/>
        </w:rPr>
      </w:pPr>
    </w:p>
    <w:p w:rsidR="00D23F86" w:rsidRDefault="00D23F86" w:rsidP="002A57E4">
      <w:pPr>
        <w:shd w:val="clear" w:color="auto" w:fill="D9D9D9" w:themeFill="background1" w:themeFillShade="D9"/>
        <w:spacing w:after="0" w:line="360" w:lineRule="auto"/>
        <w:jc w:val="both"/>
        <w:rPr>
          <w:rFonts w:ascii="Times New Roman" w:hAnsi="Times New Roman" w:cs="Times New Roman"/>
          <w:b/>
          <w:bCs/>
          <w:sz w:val="24"/>
          <w:szCs w:val="24"/>
          <w:lang w:val="tr-TR"/>
        </w:rPr>
      </w:pPr>
      <w:r w:rsidRPr="00323E5D">
        <w:rPr>
          <w:rFonts w:ascii="Times New Roman" w:hAnsi="Times New Roman" w:cs="Times New Roman"/>
          <w:b/>
          <w:bCs/>
          <w:sz w:val="24"/>
          <w:szCs w:val="24"/>
          <w:lang w:val="tr-TR"/>
        </w:rPr>
        <w:t>Uygulama Sırasında Uyulması Gereken Kurallar</w:t>
      </w:r>
    </w:p>
    <w:p w:rsidR="00C82BD5" w:rsidRPr="00323E5D" w:rsidRDefault="00C82BD5"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w:t>
      </w:r>
      <w:r w:rsidRPr="00323E5D">
        <w:rPr>
          <w:rFonts w:ascii="Times New Roman" w:hAnsi="Times New Roman" w:cs="Times New Roman"/>
          <w:sz w:val="24"/>
          <w:szCs w:val="24"/>
          <w:lang w:val="tr-TR"/>
        </w:rPr>
        <w:t xml:space="preserve"> </w:t>
      </w:r>
      <w:r w:rsidR="002A57E4" w:rsidRPr="00323E5D">
        <w:rPr>
          <w:rFonts w:ascii="Times New Roman" w:hAnsi="Times New Roman" w:cs="Times New Roman"/>
          <w:sz w:val="24"/>
          <w:szCs w:val="24"/>
        </w:rPr>
        <w:t>“Eskişehir Osmangazi Üniversitesi Ön Lisans, Lisans Öğretim ve Sınav Yönetmeliği” nin Madde-16 “Öğrenci, teorik ders çalışmalarının %70’ine, laboratuvar ve uygulama çalışmalarının %80’ine devam etmek zorundadır. Öğrencilerin derslere devamları, dersi veren öğretim elemanı tarafından izlenir. İlgili yönetim kurulu ile görevlendirilen öğrenciler, izinli sayılır. Sağlık raporu, derslere devam yükümlülüğünü kaldırmaz.” gereğince dönem içi uygulamalı derslerde, uygulamaların %80’ine, teorik dersin %70’ine devam etmeyen öğrenciler, o dersten devamsızlıktan dolayı başarısız sayılırlar ve ilgili dersin yarıyıl sonu sınavına giremezler. Söz konusu öğrenciler o dersin teorik ve uygulamasını tekrar almak ve devam etmek zorundadır.</w:t>
      </w:r>
      <w:r w:rsidRPr="00F73A78">
        <w:rPr>
          <w:rFonts w:ascii="Times New Roman" w:hAnsi="Times New Roman" w:cs="Times New Roman"/>
          <w:sz w:val="24"/>
          <w:szCs w:val="24"/>
          <w:lang w:val="tr-TR"/>
        </w:rPr>
        <w:t xml:space="preserve"> </w:t>
      </w:r>
    </w:p>
    <w:p w:rsidR="00C82BD5" w:rsidRDefault="00C82BD5" w:rsidP="002A57E4">
      <w:pPr>
        <w:spacing w:after="0" w:line="360" w:lineRule="auto"/>
        <w:jc w:val="both"/>
        <w:rPr>
          <w:rFonts w:ascii="Times New Roman" w:hAnsi="Times New Roman" w:cs="Times New Roman"/>
          <w:sz w:val="24"/>
          <w:szCs w:val="24"/>
        </w:rPr>
      </w:pPr>
      <w:r w:rsidRPr="00C82BD5">
        <w:rPr>
          <w:rFonts w:ascii="Times New Roman" w:hAnsi="Times New Roman" w:cs="Times New Roman"/>
          <w:sz w:val="24"/>
          <w:szCs w:val="24"/>
          <w:lang w:val="tr-TR"/>
        </w:rPr>
        <w:t>b)</w:t>
      </w:r>
      <w:r>
        <w:rPr>
          <w:rFonts w:ascii="Times New Roman" w:hAnsi="Times New Roman" w:cs="Times New Roman"/>
          <w:b/>
          <w:bCs/>
          <w:sz w:val="24"/>
          <w:szCs w:val="24"/>
          <w:lang w:val="tr-TR"/>
        </w:rPr>
        <w:t xml:space="preserve"> </w:t>
      </w:r>
      <w:r w:rsidR="002A57E4" w:rsidRPr="00323E5D">
        <w:rPr>
          <w:rFonts w:ascii="Times New Roman" w:hAnsi="Times New Roman" w:cs="Times New Roman"/>
          <w:sz w:val="24"/>
          <w:szCs w:val="24"/>
          <w:lang w:val="tr-TR"/>
        </w:rPr>
        <w:t xml:space="preserve">Klinik / saha uygulamaları sırasında kaza, iğne batması vb. acil bir durum söz konusu olduğunda öğrenci, çalıştığı kliniğin sorumlu hemşiresine ve sorumlu öğretim elemanına durumunu </w:t>
      </w:r>
      <w:r w:rsidR="002A57E4" w:rsidRPr="00F73A78">
        <w:rPr>
          <w:rFonts w:ascii="Times New Roman" w:hAnsi="Times New Roman" w:cs="Times New Roman"/>
          <w:b/>
          <w:bCs/>
          <w:sz w:val="24"/>
          <w:szCs w:val="24"/>
          <w:u w:val="single"/>
          <w:lang w:val="tr-TR"/>
        </w:rPr>
        <w:t>hemen bildirmelidir</w:t>
      </w:r>
      <w:r w:rsidR="002A57E4" w:rsidRPr="00F73A78">
        <w:rPr>
          <w:rFonts w:ascii="Times New Roman" w:hAnsi="Times New Roman" w:cs="Times New Roman"/>
          <w:sz w:val="24"/>
          <w:szCs w:val="24"/>
          <w:lang w:val="tr-TR"/>
        </w:rPr>
        <w:t>.</w:t>
      </w:r>
    </w:p>
    <w:p w:rsidR="00D23F86" w:rsidRDefault="002A57E4"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c</w:t>
      </w:r>
      <w:r w:rsidR="00D23F86" w:rsidRPr="00323E5D">
        <w:rPr>
          <w:rFonts w:ascii="Times New Roman" w:hAnsi="Times New Roman" w:cs="Times New Roman"/>
          <w:sz w:val="24"/>
          <w:szCs w:val="24"/>
          <w:lang w:val="tr-TR"/>
        </w:rPr>
        <w:t>) Öğrenci, uygulama alanında üniforma giymek ve öğrenci kimlik belgesini görülebilir şekilde takmak zorundadır.</w:t>
      </w:r>
    </w:p>
    <w:p w:rsidR="00F80F32" w:rsidRPr="00323E5D" w:rsidRDefault="00F80F32"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 Öğrenci staj ve uygulama kapsamında hastane ve kampüs dışında üniforma ile dolaşamaz. </w:t>
      </w:r>
    </w:p>
    <w:p w:rsidR="00D23F86" w:rsidRPr="00323E5D" w:rsidRDefault="00F80F32"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e</w:t>
      </w:r>
      <w:r w:rsidR="00D23F86" w:rsidRPr="00323E5D">
        <w:rPr>
          <w:rFonts w:ascii="Times New Roman" w:hAnsi="Times New Roman" w:cs="Times New Roman"/>
          <w:sz w:val="24"/>
          <w:szCs w:val="24"/>
          <w:lang w:val="tr-TR"/>
        </w:rPr>
        <w:t>) Öğrenci ilan edilen yer, zaman ve sürelerde uygulama alanında bulu</w:t>
      </w:r>
      <w:r w:rsidR="00BD1B1E" w:rsidRPr="00323E5D">
        <w:rPr>
          <w:rFonts w:ascii="Times New Roman" w:hAnsi="Times New Roman" w:cs="Times New Roman"/>
          <w:sz w:val="24"/>
          <w:szCs w:val="24"/>
          <w:lang w:val="tr-TR"/>
        </w:rPr>
        <w:t>nur.</w:t>
      </w:r>
    </w:p>
    <w:p w:rsidR="00D23F86" w:rsidRPr="00323E5D" w:rsidRDefault="00F80F32"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f</w:t>
      </w:r>
      <w:r w:rsidR="00D23F86" w:rsidRPr="00323E5D">
        <w:rPr>
          <w:rFonts w:ascii="Times New Roman" w:hAnsi="Times New Roman" w:cs="Times New Roman"/>
          <w:sz w:val="24"/>
          <w:szCs w:val="24"/>
          <w:lang w:val="tr-TR"/>
        </w:rPr>
        <w:t>) Öğrenci gün içinde uygulama tamamlanmadan uygulama alanından ayrılamaz. Uygulama bitiş saati öncesinde uygulama alanını terk ettiği tespit edilen öğrenciler, o gün için uygulama yapmamış sayılır.</w:t>
      </w:r>
    </w:p>
    <w:p w:rsidR="00D23F86" w:rsidRPr="00323E5D" w:rsidRDefault="00F80F32"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g</w:t>
      </w:r>
      <w:r w:rsidR="00D23F86" w:rsidRPr="00323E5D">
        <w:rPr>
          <w:rFonts w:ascii="Times New Roman" w:hAnsi="Times New Roman" w:cs="Times New Roman"/>
          <w:sz w:val="24"/>
          <w:szCs w:val="24"/>
          <w:lang w:val="tr-TR"/>
        </w:rPr>
        <w:t xml:space="preserve">) Öğrenci, uygulama yaptığı alanın çalışma düzenine, disiplin ve güvenlik kurallarına uymakla yükümlüdür. </w:t>
      </w:r>
    </w:p>
    <w:p w:rsidR="00D23F86" w:rsidRPr="00323E5D" w:rsidRDefault="00575E9A" w:rsidP="002A57E4">
      <w:pPr>
        <w:spacing w:after="0" w:line="360" w:lineRule="auto"/>
        <w:jc w:val="both"/>
        <w:rPr>
          <w:rFonts w:ascii="Times New Roman" w:hAnsi="Times New Roman" w:cs="Times New Roman"/>
          <w:sz w:val="24"/>
          <w:szCs w:val="24"/>
          <w:lang w:val="tr-TR"/>
        </w:rPr>
      </w:pPr>
      <w:r>
        <w:rPr>
          <w:rFonts w:ascii="Times New Roman" w:eastAsia="Calibri" w:hAnsi="Times New Roman" w:cs="Times New Roman"/>
          <w:b/>
          <w:sz w:val="24"/>
          <w:lang w:val="tr-TR" w:eastAsia="tr-TR"/>
        </w:rPr>
        <w:lastRenderedPageBreak/>
        <w:pict>
          <v:rect id="Dikdörtgen 3" o:spid="_x0000_s1027" style="position:absolute;left:0;text-align:left;margin-left:-14.6pt;margin-top:-14.6pt;width:504.75pt;height:71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" filled="f" strokecolor="#41719c" strokeweight="3pt"/>
        </w:pict>
      </w:r>
      <w:r w:rsidR="00F80F32">
        <w:rPr>
          <w:rFonts w:ascii="Times New Roman" w:hAnsi="Times New Roman" w:cs="Times New Roman"/>
          <w:sz w:val="24"/>
          <w:szCs w:val="24"/>
          <w:lang w:val="tr-TR"/>
        </w:rPr>
        <w:t>h</w:t>
      </w:r>
      <w:r w:rsidR="00D23F86" w:rsidRPr="00323E5D">
        <w:rPr>
          <w:rFonts w:ascii="Times New Roman" w:hAnsi="Times New Roman" w:cs="Times New Roman"/>
          <w:sz w:val="24"/>
          <w:szCs w:val="24"/>
          <w:lang w:val="tr-TR"/>
        </w:rPr>
        <w:t xml:space="preserve">) Öğrenci kendisi ve uygulama sırasında bakımından sorumlu olduğu birey ve ailesi için enfeksiyon riski oluşturmayacak </w:t>
      </w:r>
      <w:r w:rsidR="00BD1B1E" w:rsidRPr="00323E5D">
        <w:rPr>
          <w:rFonts w:ascii="Times New Roman" w:hAnsi="Times New Roman" w:cs="Times New Roman"/>
          <w:sz w:val="24"/>
          <w:szCs w:val="24"/>
          <w:lang w:val="tr-TR"/>
        </w:rPr>
        <w:t xml:space="preserve">şekilde </w:t>
      </w:r>
      <w:r w:rsidR="00D23F86" w:rsidRPr="00323E5D">
        <w:rPr>
          <w:rFonts w:ascii="Times New Roman" w:hAnsi="Times New Roman" w:cs="Times New Roman"/>
          <w:sz w:val="24"/>
          <w:szCs w:val="24"/>
          <w:lang w:val="tr-TR"/>
        </w:rPr>
        <w:t>hijyenik kurallara</w:t>
      </w:r>
      <w:r w:rsidR="00BD1B1E" w:rsidRPr="00323E5D">
        <w:rPr>
          <w:rFonts w:ascii="Times New Roman" w:hAnsi="Times New Roman" w:cs="Times New Roman"/>
          <w:sz w:val="24"/>
          <w:szCs w:val="24"/>
          <w:lang w:val="tr-TR"/>
        </w:rPr>
        <w:t xml:space="preserve"> ve tedbirlere</w:t>
      </w:r>
      <w:r w:rsidR="00D23F86" w:rsidRPr="00323E5D">
        <w:rPr>
          <w:rFonts w:ascii="Times New Roman" w:hAnsi="Times New Roman" w:cs="Times New Roman"/>
          <w:sz w:val="24"/>
          <w:szCs w:val="24"/>
          <w:lang w:val="tr-TR"/>
        </w:rPr>
        <w:t xml:space="preserve"> uymakla yükümlüdür.</w:t>
      </w:r>
    </w:p>
    <w:p w:rsidR="00D23F86" w:rsidRPr="00323E5D" w:rsidRDefault="00F80F32"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i</w:t>
      </w:r>
      <w:r w:rsidR="00D23F86" w:rsidRPr="00323E5D">
        <w:rPr>
          <w:rFonts w:ascii="Times New Roman" w:hAnsi="Times New Roman" w:cs="Times New Roman"/>
          <w:sz w:val="24"/>
          <w:szCs w:val="24"/>
          <w:lang w:val="tr-TR"/>
        </w:rPr>
        <w:t>) Öğrenci uygulama gereği kendisine teslim edilen araç-gereci özenle kullanarak zamanında ve eksiksiz teslim etmekle yükümlüdür.</w:t>
      </w:r>
    </w:p>
    <w:p w:rsidR="00D23F86" w:rsidRPr="00323E5D" w:rsidRDefault="00F80F32"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j</w:t>
      </w:r>
      <w:r w:rsidR="00D23F86" w:rsidRPr="00323E5D">
        <w:rPr>
          <w:rFonts w:ascii="Times New Roman" w:hAnsi="Times New Roman" w:cs="Times New Roman"/>
          <w:sz w:val="24"/>
          <w:szCs w:val="24"/>
          <w:lang w:val="tr-TR"/>
        </w:rPr>
        <w:t>) Öğrenci, uygulamalı dersin uygulamasını uluslararası ve ulusal bildirgeler ve mevzuatta öngörülen mesleki, etik ve yasal yükümlülükler doğrultusunda gerçekleştirir.</w:t>
      </w:r>
    </w:p>
    <w:p w:rsidR="00D23F86" w:rsidRPr="00323E5D" w:rsidRDefault="00F80F32"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k</w:t>
      </w:r>
      <w:r w:rsidR="00D23F86" w:rsidRPr="00323E5D">
        <w:rPr>
          <w:rFonts w:ascii="Times New Roman" w:hAnsi="Times New Roman" w:cs="Times New Roman"/>
          <w:sz w:val="24"/>
          <w:szCs w:val="24"/>
          <w:lang w:val="tr-TR"/>
        </w:rPr>
        <w:t>) Öğrenci, uygulamalı dersin uygulamasını dersin gerektirdiği bilgi ve beceriler doğrultusunda sorumlu öğretim elemanı, öğretim elemanının olmadığı durumlarda ise ilgili birimin hemşiresi denetiminde gerçekleştirir ve kayıt eder.</w:t>
      </w:r>
    </w:p>
    <w:p w:rsidR="00D23F86" w:rsidRPr="00323E5D" w:rsidRDefault="00F80F32"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l</w:t>
      </w:r>
      <w:r w:rsidR="00D23F86" w:rsidRPr="00323E5D">
        <w:rPr>
          <w:rFonts w:ascii="Times New Roman" w:hAnsi="Times New Roman" w:cs="Times New Roman"/>
          <w:sz w:val="24"/>
          <w:szCs w:val="24"/>
          <w:lang w:val="tr-TR"/>
        </w:rPr>
        <w:t>) Öğrenci uygulama sırasında öğretim elemanı ya da klinik hemşiresi olmadan, bağımsız olarak ilaç tedavisi yapamaz, hastanın beden bütünlüğüne yönelik herhangi bir girişimsel işlem (intravenöz kateter yerleştirme gibi) uygulayamaz.</w:t>
      </w:r>
    </w:p>
    <w:p w:rsidR="00D23F86" w:rsidRPr="00323E5D" w:rsidRDefault="00F80F32"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m</w:t>
      </w:r>
      <w:r w:rsidR="00D23F86" w:rsidRPr="00323E5D">
        <w:rPr>
          <w:rFonts w:ascii="Times New Roman" w:hAnsi="Times New Roman" w:cs="Times New Roman"/>
          <w:sz w:val="24"/>
          <w:szCs w:val="24"/>
          <w:lang w:val="tr-TR"/>
        </w:rPr>
        <w:t>) Öğrenci uygulama esnasında stres, kaygı ya da korkuya yol açan herhangi bir durumla karşılaştığında ya da fiziksel zarar gördüğünde, bu durumu öncelikle ilgili dersin öğretim elemanına ve uygulama alanı sorumlu hemşiresine bildirerek olayı rapor eder.</w:t>
      </w:r>
    </w:p>
    <w:p w:rsidR="00D23F86" w:rsidRPr="00323E5D" w:rsidRDefault="00F80F32"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n</w:t>
      </w:r>
      <w:r w:rsidR="00D23F86" w:rsidRPr="00323E5D">
        <w:rPr>
          <w:rFonts w:ascii="Times New Roman" w:hAnsi="Times New Roman" w:cs="Times New Roman"/>
          <w:sz w:val="24"/>
          <w:szCs w:val="24"/>
          <w:lang w:val="tr-TR"/>
        </w:rPr>
        <w:t>) Öğrenci, uygulama sırasında cep telefonunu sessiz konumda tutar ve yalnızca gerektiğinde kullanır.</w:t>
      </w:r>
    </w:p>
    <w:p w:rsidR="00D23F86" w:rsidRPr="00323E5D" w:rsidRDefault="00F80F32"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o</w:t>
      </w:r>
      <w:r w:rsidR="00D23F86" w:rsidRPr="00323E5D">
        <w:rPr>
          <w:rFonts w:ascii="Times New Roman" w:hAnsi="Times New Roman" w:cs="Times New Roman"/>
          <w:sz w:val="24"/>
          <w:szCs w:val="24"/>
          <w:lang w:val="tr-TR"/>
        </w:rPr>
        <w:t>) Öğrenci, uygulamalar sırasında uygulama alanı yetkilisi, öğretim elemanı ve hastadan izin almaksızın, ev ziyaretlerinde ise birey ve/veya aile onayı olmaksızın görsel ya da işitsel kayıt almaz.</w:t>
      </w:r>
    </w:p>
    <w:p w:rsidR="00D23F86" w:rsidRPr="00323E5D" w:rsidRDefault="00F80F32"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ö</w:t>
      </w:r>
      <w:r w:rsidR="00D23F86" w:rsidRPr="00323E5D">
        <w:rPr>
          <w:rFonts w:ascii="Times New Roman" w:hAnsi="Times New Roman" w:cs="Times New Roman"/>
          <w:sz w:val="24"/>
          <w:szCs w:val="24"/>
          <w:lang w:val="tr-TR"/>
        </w:rPr>
        <w:t>) Öğrenci uygulamalar sırasında hastanın mahremiyeti ya da gizliliğini ihlal eden herhangi bir eylemde bulunmaz, kişiye özel bilgileri ifşa etmez.</w:t>
      </w:r>
    </w:p>
    <w:p w:rsidR="00D23F86" w:rsidRPr="00323E5D" w:rsidRDefault="00F80F32"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p</w:t>
      </w:r>
      <w:r w:rsidR="00D23F86" w:rsidRPr="00323E5D">
        <w:rPr>
          <w:rFonts w:ascii="Times New Roman" w:hAnsi="Times New Roman" w:cs="Times New Roman"/>
          <w:sz w:val="24"/>
          <w:szCs w:val="24"/>
          <w:lang w:val="tr-TR"/>
        </w:rPr>
        <w:t>) Öğrenci, hasta ve/veya refakatçisinin dışarıdan temin edilmesi gereken herhangi bir malzeme, yiyecek, ilaç gibi ihtiyaçları için aracı olamaz.</w:t>
      </w:r>
    </w:p>
    <w:p w:rsidR="00D23F86" w:rsidRPr="00323E5D" w:rsidRDefault="00F80F32"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r</w:t>
      </w:r>
      <w:r w:rsidR="00D23F86" w:rsidRPr="00323E5D">
        <w:rPr>
          <w:rFonts w:ascii="Times New Roman" w:hAnsi="Times New Roman" w:cs="Times New Roman"/>
          <w:sz w:val="24"/>
          <w:szCs w:val="24"/>
          <w:lang w:val="tr-TR"/>
        </w:rPr>
        <w:t>) Öğrenci uygulama sırasında kliniğe ve sahaya ziyaretçi kabul etmez, uygulama yaptığı alanın dışında herhangi bir yere ziyarete gidemez.</w:t>
      </w:r>
    </w:p>
    <w:p w:rsidR="00D23F86" w:rsidRPr="00323E5D" w:rsidRDefault="00F80F32"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s</w:t>
      </w:r>
      <w:r w:rsidR="00D23F86" w:rsidRPr="00323E5D">
        <w:rPr>
          <w:rFonts w:ascii="Times New Roman" w:hAnsi="Times New Roman" w:cs="Times New Roman"/>
          <w:sz w:val="24"/>
          <w:szCs w:val="24"/>
          <w:lang w:val="tr-TR"/>
        </w:rPr>
        <w:t>) Öğrenci öğle yemeği için bakımından sorumlu olduğu hastasını diğer öğrenci ve/veya klinik hemşiresine teslim ederek uygulama alanından ayrılır.</w:t>
      </w:r>
    </w:p>
    <w:p w:rsidR="00314235" w:rsidRDefault="00F80F32"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ş</w:t>
      </w:r>
      <w:r w:rsidR="00D23F86" w:rsidRPr="00323E5D">
        <w:rPr>
          <w:rFonts w:ascii="Times New Roman" w:hAnsi="Times New Roman" w:cs="Times New Roman"/>
          <w:sz w:val="24"/>
          <w:szCs w:val="24"/>
          <w:lang w:val="tr-TR"/>
        </w:rPr>
        <w:t>) Öğrenci uygulamalı dersin uygulaması sırasında ya da sonunda sorumlu öğretim elemanı tarafından istenen hem</w:t>
      </w:r>
      <w:r w:rsidR="00595078">
        <w:rPr>
          <w:rFonts w:ascii="Times New Roman" w:hAnsi="Times New Roman" w:cs="Times New Roman"/>
          <w:sz w:val="24"/>
          <w:szCs w:val="24"/>
          <w:lang w:val="tr-TR"/>
        </w:rPr>
        <w:t>şirelik bakım planı, gözlemleri ile ilişkili</w:t>
      </w:r>
      <w:r w:rsidR="00D23F86" w:rsidRPr="00323E5D">
        <w:rPr>
          <w:rFonts w:ascii="Times New Roman" w:hAnsi="Times New Roman" w:cs="Times New Roman"/>
          <w:sz w:val="24"/>
          <w:szCs w:val="24"/>
          <w:lang w:val="tr-TR"/>
        </w:rPr>
        <w:t xml:space="preserve"> raporlarını sorumlu öğretim elemanına teslim eder.</w:t>
      </w:r>
    </w:p>
    <w:p w:rsidR="00F80F32" w:rsidRPr="00323E5D" w:rsidRDefault="00F80F32" w:rsidP="002A57E4">
      <w:pPr>
        <w:spacing w:after="0"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 Öğrenci staj ve uygulama alanına ilgili ders dışı eğitim öğretim materyali getiremez.</w:t>
      </w:r>
    </w:p>
    <w:sectPr w:rsidR="00F80F32" w:rsidRPr="00323E5D" w:rsidSect="00CB7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E2615"/>
    <w:multiLevelType w:val="hybridMultilevel"/>
    <w:tmpl w:val="5BA09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E7843"/>
    <w:rsid w:val="00054A3F"/>
    <w:rsid w:val="001C454C"/>
    <w:rsid w:val="002A57E4"/>
    <w:rsid w:val="002B0405"/>
    <w:rsid w:val="003107FA"/>
    <w:rsid w:val="00314235"/>
    <w:rsid w:val="00323E5D"/>
    <w:rsid w:val="003D5CDC"/>
    <w:rsid w:val="003F09BB"/>
    <w:rsid w:val="004237BD"/>
    <w:rsid w:val="00575E9A"/>
    <w:rsid w:val="00595078"/>
    <w:rsid w:val="00623F9C"/>
    <w:rsid w:val="00640473"/>
    <w:rsid w:val="0070659F"/>
    <w:rsid w:val="007172B8"/>
    <w:rsid w:val="00783907"/>
    <w:rsid w:val="007E7843"/>
    <w:rsid w:val="00B452A9"/>
    <w:rsid w:val="00BD1B1E"/>
    <w:rsid w:val="00C436DA"/>
    <w:rsid w:val="00C82BD5"/>
    <w:rsid w:val="00CB7B63"/>
    <w:rsid w:val="00D23F86"/>
    <w:rsid w:val="00F73A78"/>
    <w:rsid w:val="00F80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7F13C47"/>
  <w15:docId w15:val="{3AC73556-C417-4A87-8904-831E529A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B63"/>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23F86"/>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3107FA"/>
    <w:pPr>
      <w:ind w:left="720"/>
      <w:contextualSpacing/>
    </w:pPr>
  </w:style>
  <w:style w:type="character" w:styleId="Kpr">
    <w:name w:val="Hyperlink"/>
    <w:basedOn w:val="VarsaylanParagrafYazTipi"/>
    <w:uiPriority w:val="99"/>
    <w:unhideWhenUsed/>
    <w:rsid w:val="003107FA"/>
    <w:rPr>
      <w:color w:val="0563C1" w:themeColor="hyperlink"/>
      <w:u w:val="single"/>
    </w:rPr>
  </w:style>
  <w:style w:type="character" w:customStyle="1" w:styleId="UnresolvedMention">
    <w:name w:val="Unresolved Mention"/>
    <w:basedOn w:val="VarsaylanParagrafYazTipi"/>
    <w:uiPriority w:val="99"/>
    <w:semiHidden/>
    <w:unhideWhenUsed/>
    <w:rsid w:val="00310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4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i.saglik.gov.tr/asi-kimlere-yapilir/liste/32-mesle%C4%9Fe-ba%C4%9Fl%C4%B1-riskler-nedeniyle-a%C5%9F%C4%B1lam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984</Words>
  <Characters>5613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avsar</cp:lastModifiedBy>
  <cp:revision>4</cp:revision>
  <dcterms:created xsi:type="dcterms:W3CDTF">2021-09-24T07:53:00Z</dcterms:created>
  <dcterms:modified xsi:type="dcterms:W3CDTF">2021-09-28T12:42:00Z</dcterms:modified>
</cp:coreProperties>
</file>